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2565"/>
        <w:gridCol w:w="2340"/>
        <w:gridCol w:w="2340"/>
      </w:tblGrid>
      <w:tr w:rsidR="005571E9" w14:paraId="3669E667" w14:textId="77777777">
        <w:trPr>
          <w:trHeight w:val="420"/>
        </w:trPr>
        <w:tc>
          <w:tcPr>
            <w:tcW w:w="2115" w:type="dxa"/>
            <w:shd w:val="clear" w:color="auto" w:fill="auto"/>
            <w:tcMar>
              <w:top w:w="100" w:type="dxa"/>
              <w:left w:w="100" w:type="dxa"/>
              <w:bottom w:w="100" w:type="dxa"/>
              <w:right w:w="100" w:type="dxa"/>
            </w:tcMar>
          </w:tcPr>
          <w:p w14:paraId="50D7403A" w14:textId="77777777" w:rsidR="005571E9" w:rsidRDefault="001908C8">
            <w:pPr>
              <w:widowControl w:val="0"/>
              <w:pBdr>
                <w:top w:val="nil"/>
                <w:left w:val="nil"/>
                <w:bottom w:val="nil"/>
                <w:right w:val="nil"/>
                <w:between w:val="nil"/>
              </w:pBdr>
              <w:spacing w:line="240" w:lineRule="auto"/>
              <w:rPr>
                <w:b/>
              </w:rPr>
            </w:pPr>
            <w:r>
              <w:rPr>
                <w:b/>
              </w:rPr>
              <w:t>Purpose:</w:t>
            </w:r>
          </w:p>
        </w:tc>
        <w:tc>
          <w:tcPr>
            <w:tcW w:w="7245" w:type="dxa"/>
            <w:gridSpan w:val="3"/>
            <w:shd w:val="clear" w:color="auto" w:fill="auto"/>
            <w:tcMar>
              <w:top w:w="100" w:type="dxa"/>
              <w:left w:w="100" w:type="dxa"/>
              <w:bottom w:w="100" w:type="dxa"/>
              <w:right w:w="100" w:type="dxa"/>
            </w:tcMar>
          </w:tcPr>
          <w:p w14:paraId="6CC7C463" w14:textId="40E65CD8" w:rsidR="005571E9" w:rsidRDefault="001908C8">
            <w:r>
              <w:t xml:space="preserve">This policy ensures that new Trustees </w:t>
            </w:r>
            <w:r w:rsidR="00820962">
              <w:t xml:space="preserve">/ Board Members </w:t>
            </w:r>
            <w:r w:rsidR="00820962" w:rsidRPr="00AD410A">
              <w:rPr>
                <w:i/>
                <w:iCs/>
                <w:color w:val="FF0000"/>
              </w:rPr>
              <w:t>delete not applicable</w:t>
            </w:r>
            <w:r w:rsidR="00820962">
              <w:t xml:space="preserve"> </w:t>
            </w:r>
            <w:r>
              <w:t xml:space="preserve">are </w:t>
            </w:r>
            <w:r w:rsidR="00820962">
              <w:t xml:space="preserve">recruited consistently and </w:t>
            </w:r>
            <w:r>
              <w:t xml:space="preserve">provided with all the information and training necessary to enable them to contribute appropriately to the Board from the time of their </w:t>
            </w:r>
            <w:r w:rsidR="00820962">
              <w:t>appointment</w:t>
            </w:r>
            <w:r>
              <w:t>.</w:t>
            </w:r>
          </w:p>
          <w:p w14:paraId="46C60991" w14:textId="77777777" w:rsidR="005571E9" w:rsidRDefault="005571E9">
            <w:pPr>
              <w:widowControl w:val="0"/>
              <w:pBdr>
                <w:top w:val="nil"/>
                <w:left w:val="nil"/>
                <w:bottom w:val="nil"/>
                <w:right w:val="nil"/>
                <w:between w:val="nil"/>
              </w:pBdr>
              <w:spacing w:line="240" w:lineRule="auto"/>
              <w:rPr>
                <w:color w:val="7F7F7F"/>
              </w:rPr>
            </w:pPr>
          </w:p>
        </w:tc>
      </w:tr>
      <w:tr w:rsidR="005571E9" w14:paraId="473F7E0E" w14:textId="77777777">
        <w:trPr>
          <w:trHeight w:val="420"/>
        </w:trPr>
        <w:tc>
          <w:tcPr>
            <w:tcW w:w="2115" w:type="dxa"/>
            <w:shd w:val="clear" w:color="auto" w:fill="auto"/>
            <w:tcMar>
              <w:top w:w="100" w:type="dxa"/>
              <w:left w:w="100" w:type="dxa"/>
              <w:bottom w:w="100" w:type="dxa"/>
              <w:right w:w="100" w:type="dxa"/>
            </w:tcMar>
          </w:tcPr>
          <w:p w14:paraId="17B8D862" w14:textId="77777777" w:rsidR="005571E9" w:rsidRDefault="001908C8">
            <w:pPr>
              <w:widowControl w:val="0"/>
              <w:pBdr>
                <w:top w:val="nil"/>
                <w:left w:val="nil"/>
                <w:bottom w:val="nil"/>
                <w:right w:val="nil"/>
                <w:between w:val="nil"/>
              </w:pBdr>
              <w:spacing w:line="240" w:lineRule="auto"/>
              <w:rPr>
                <w:b/>
              </w:rPr>
            </w:pPr>
            <w:r>
              <w:rPr>
                <w:b/>
              </w:rPr>
              <w:t>Scope:</w:t>
            </w:r>
          </w:p>
        </w:tc>
        <w:tc>
          <w:tcPr>
            <w:tcW w:w="7245" w:type="dxa"/>
            <w:gridSpan w:val="3"/>
            <w:shd w:val="clear" w:color="auto" w:fill="auto"/>
            <w:tcMar>
              <w:top w:w="100" w:type="dxa"/>
              <w:left w:w="100" w:type="dxa"/>
              <w:bottom w:w="100" w:type="dxa"/>
              <w:right w:w="100" w:type="dxa"/>
            </w:tcMar>
          </w:tcPr>
          <w:p w14:paraId="2951EEB6" w14:textId="621D7B61" w:rsidR="005571E9" w:rsidRDefault="001908C8">
            <w:pPr>
              <w:widowControl w:val="0"/>
              <w:pBdr>
                <w:top w:val="nil"/>
                <w:left w:val="nil"/>
                <w:bottom w:val="nil"/>
                <w:right w:val="nil"/>
                <w:between w:val="nil"/>
              </w:pBdr>
              <w:spacing w:line="240" w:lineRule="auto"/>
            </w:pPr>
            <w:r>
              <w:t>This policy applies to new Trustees</w:t>
            </w:r>
            <w:r w:rsidR="00820962">
              <w:t xml:space="preserve"> / Board Members </w:t>
            </w:r>
            <w:r w:rsidR="00820962" w:rsidRPr="00AD410A">
              <w:rPr>
                <w:i/>
                <w:iCs/>
                <w:color w:val="FF0000"/>
              </w:rPr>
              <w:t>delete not applicable</w:t>
            </w:r>
            <w:r w:rsidRPr="00AD410A">
              <w:rPr>
                <w:i/>
                <w:iCs/>
              </w:rPr>
              <w:t xml:space="preserve">. </w:t>
            </w:r>
          </w:p>
        </w:tc>
      </w:tr>
      <w:tr w:rsidR="005571E9" w14:paraId="6069A0B3" w14:textId="77777777">
        <w:trPr>
          <w:trHeight w:val="420"/>
        </w:trPr>
        <w:tc>
          <w:tcPr>
            <w:tcW w:w="2115" w:type="dxa"/>
            <w:shd w:val="clear" w:color="auto" w:fill="auto"/>
            <w:tcMar>
              <w:top w:w="100" w:type="dxa"/>
              <w:left w:w="100" w:type="dxa"/>
              <w:bottom w:w="100" w:type="dxa"/>
              <w:right w:w="100" w:type="dxa"/>
            </w:tcMar>
          </w:tcPr>
          <w:p w14:paraId="69D3B2EE" w14:textId="77777777" w:rsidR="005571E9" w:rsidRDefault="001908C8">
            <w:pPr>
              <w:widowControl w:val="0"/>
              <w:pBdr>
                <w:top w:val="nil"/>
                <w:left w:val="nil"/>
                <w:bottom w:val="nil"/>
                <w:right w:val="nil"/>
                <w:between w:val="nil"/>
              </w:pBdr>
              <w:spacing w:line="240" w:lineRule="auto"/>
              <w:rPr>
                <w:b/>
              </w:rPr>
            </w:pPr>
            <w:r>
              <w:rPr>
                <w:b/>
              </w:rPr>
              <w:t>Principles:</w:t>
            </w:r>
          </w:p>
        </w:tc>
        <w:tc>
          <w:tcPr>
            <w:tcW w:w="7245" w:type="dxa"/>
            <w:gridSpan w:val="3"/>
            <w:shd w:val="clear" w:color="auto" w:fill="auto"/>
            <w:tcMar>
              <w:top w:w="100" w:type="dxa"/>
              <w:left w:w="100" w:type="dxa"/>
              <w:bottom w:w="100" w:type="dxa"/>
              <w:right w:w="100" w:type="dxa"/>
            </w:tcMar>
          </w:tcPr>
          <w:p w14:paraId="7984381D" w14:textId="38F7FA22" w:rsidR="005571E9" w:rsidRDefault="001908C8">
            <w:pPr>
              <w:widowControl w:val="0"/>
              <w:pBdr>
                <w:top w:val="nil"/>
                <w:left w:val="nil"/>
                <w:bottom w:val="nil"/>
                <w:right w:val="nil"/>
                <w:between w:val="nil"/>
              </w:pBdr>
              <w:spacing w:line="240" w:lineRule="auto"/>
            </w:pPr>
            <w:r>
              <w:t>So that new Trustees</w:t>
            </w:r>
            <w:r w:rsidR="00820962">
              <w:t xml:space="preserve"> / Board Members </w:t>
            </w:r>
            <w:r w:rsidR="00820962" w:rsidRPr="00AD410A">
              <w:rPr>
                <w:i/>
                <w:iCs/>
                <w:color w:val="FF0000"/>
              </w:rPr>
              <w:t>delete not applicable</w:t>
            </w:r>
            <w:r w:rsidR="00820962">
              <w:t xml:space="preserve"> </w:t>
            </w:r>
            <w:r>
              <w:t xml:space="preserve">are </w:t>
            </w:r>
            <w:r w:rsidR="00820962">
              <w:t xml:space="preserve">recruited based on the needs of the </w:t>
            </w:r>
            <w:r w:rsidR="00820962" w:rsidRPr="00820962">
              <w:rPr>
                <w:highlight w:val="lightGray"/>
              </w:rPr>
              <w:t>name of organisation</w:t>
            </w:r>
            <w:r w:rsidR="00820962">
              <w:t xml:space="preserve"> and are </w:t>
            </w:r>
            <w:r>
              <w:t>able to act and contribute within the rules of the organisation while making a constructive contribution.</w:t>
            </w:r>
          </w:p>
        </w:tc>
      </w:tr>
      <w:tr w:rsidR="005571E9" w14:paraId="5B9D2950" w14:textId="77777777">
        <w:tc>
          <w:tcPr>
            <w:tcW w:w="2115" w:type="dxa"/>
            <w:shd w:val="clear" w:color="auto" w:fill="auto"/>
            <w:tcMar>
              <w:top w:w="100" w:type="dxa"/>
              <w:left w:w="100" w:type="dxa"/>
              <w:bottom w:w="100" w:type="dxa"/>
              <w:right w:w="100" w:type="dxa"/>
            </w:tcMar>
          </w:tcPr>
          <w:p w14:paraId="4F46F015" w14:textId="77777777" w:rsidR="005571E9" w:rsidRDefault="001908C8">
            <w:pPr>
              <w:widowControl w:val="0"/>
              <w:pBdr>
                <w:top w:val="nil"/>
                <w:left w:val="nil"/>
                <w:bottom w:val="nil"/>
                <w:right w:val="nil"/>
                <w:between w:val="nil"/>
              </w:pBdr>
              <w:spacing w:line="240" w:lineRule="auto"/>
              <w:rPr>
                <w:b/>
              </w:rPr>
            </w:pPr>
            <w:r>
              <w:rPr>
                <w:b/>
              </w:rPr>
              <w:t>Version:</w:t>
            </w:r>
          </w:p>
        </w:tc>
        <w:tc>
          <w:tcPr>
            <w:tcW w:w="2565" w:type="dxa"/>
            <w:shd w:val="clear" w:color="auto" w:fill="auto"/>
            <w:tcMar>
              <w:top w:w="100" w:type="dxa"/>
              <w:left w:w="100" w:type="dxa"/>
              <w:bottom w:w="100" w:type="dxa"/>
              <w:right w:w="100" w:type="dxa"/>
            </w:tcMar>
          </w:tcPr>
          <w:p w14:paraId="6F753589" w14:textId="1DA66237" w:rsidR="005571E9" w:rsidRDefault="00820962">
            <w:pPr>
              <w:widowControl w:val="0"/>
              <w:pBdr>
                <w:top w:val="nil"/>
                <w:left w:val="nil"/>
                <w:bottom w:val="nil"/>
                <w:right w:val="nil"/>
                <w:between w:val="nil"/>
              </w:pBdr>
              <w:spacing w:line="240" w:lineRule="auto"/>
            </w:pPr>
            <w:r>
              <w:t>Template</w:t>
            </w:r>
            <w:r w:rsidR="00AD410A">
              <w:t xml:space="preserve"> to adapt</w:t>
            </w:r>
          </w:p>
        </w:tc>
        <w:tc>
          <w:tcPr>
            <w:tcW w:w="2340" w:type="dxa"/>
            <w:shd w:val="clear" w:color="auto" w:fill="auto"/>
            <w:tcMar>
              <w:top w:w="100" w:type="dxa"/>
              <w:left w:w="100" w:type="dxa"/>
              <w:bottom w:w="100" w:type="dxa"/>
              <w:right w:w="100" w:type="dxa"/>
            </w:tcMar>
          </w:tcPr>
          <w:p w14:paraId="7E93B5C9" w14:textId="77777777" w:rsidR="005571E9" w:rsidRDefault="001908C8">
            <w:pPr>
              <w:widowControl w:val="0"/>
              <w:pBdr>
                <w:top w:val="nil"/>
                <w:left w:val="nil"/>
                <w:bottom w:val="nil"/>
                <w:right w:val="nil"/>
                <w:between w:val="nil"/>
              </w:pBdr>
              <w:spacing w:line="240" w:lineRule="auto"/>
              <w:jc w:val="right"/>
              <w:rPr>
                <w:b/>
              </w:rPr>
            </w:pPr>
            <w:r>
              <w:rPr>
                <w:b/>
              </w:rPr>
              <w:t>Date:</w:t>
            </w:r>
          </w:p>
        </w:tc>
        <w:tc>
          <w:tcPr>
            <w:tcW w:w="2340" w:type="dxa"/>
            <w:shd w:val="clear" w:color="auto" w:fill="auto"/>
            <w:tcMar>
              <w:top w:w="100" w:type="dxa"/>
              <w:left w:w="100" w:type="dxa"/>
              <w:bottom w:w="100" w:type="dxa"/>
              <w:right w:w="100" w:type="dxa"/>
            </w:tcMar>
          </w:tcPr>
          <w:p w14:paraId="03B1EB51" w14:textId="7DE38408" w:rsidR="005571E9" w:rsidRDefault="00AD410A">
            <w:pPr>
              <w:widowControl w:val="0"/>
              <w:pBdr>
                <w:top w:val="nil"/>
                <w:left w:val="nil"/>
                <w:bottom w:val="nil"/>
                <w:right w:val="nil"/>
                <w:between w:val="nil"/>
              </w:pBdr>
              <w:spacing w:line="240" w:lineRule="auto"/>
            </w:pPr>
            <w:r w:rsidRPr="00AD410A">
              <w:rPr>
                <w:highlight w:val="lightGray"/>
              </w:rPr>
              <w:t>add date</w:t>
            </w:r>
          </w:p>
        </w:tc>
      </w:tr>
      <w:tr w:rsidR="005571E9" w14:paraId="68629793" w14:textId="77777777">
        <w:tc>
          <w:tcPr>
            <w:tcW w:w="2115" w:type="dxa"/>
            <w:shd w:val="clear" w:color="auto" w:fill="auto"/>
            <w:tcMar>
              <w:top w:w="100" w:type="dxa"/>
              <w:left w:w="100" w:type="dxa"/>
              <w:bottom w:w="100" w:type="dxa"/>
              <w:right w:w="100" w:type="dxa"/>
            </w:tcMar>
          </w:tcPr>
          <w:p w14:paraId="3746C651" w14:textId="77777777" w:rsidR="005571E9" w:rsidRDefault="001908C8">
            <w:pPr>
              <w:widowControl w:val="0"/>
              <w:pBdr>
                <w:top w:val="nil"/>
                <w:left w:val="nil"/>
                <w:bottom w:val="nil"/>
                <w:right w:val="nil"/>
                <w:between w:val="nil"/>
              </w:pBdr>
              <w:spacing w:line="240" w:lineRule="auto"/>
              <w:rPr>
                <w:b/>
              </w:rPr>
            </w:pPr>
            <w:r>
              <w:rPr>
                <w:b/>
              </w:rPr>
              <w:t>Approved by:</w:t>
            </w:r>
          </w:p>
        </w:tc>
        <w:tc>
          <w:tcPr>
            <w:tcW w:w="2565" w:type="dxa"/>
            <w:shd w:val="clear" w:color="auto" w:fill="auto"/>
            <w:tcMar>
              <w:top w:w="100" w:type="dxa"/>
              <w:left w:w="100" w:type="dxa"/>
              <w:bottom w:w="100" w:type="dxa"/>
              <w:right w:w="100" w:type="dxa"/>
            </w:tcMar>
          </w:tcPr>
          <w:p w14:paraId="3132EC9D" w14:textId="1C4D3533" w:rsidR="005571E9" w:rsidRDefault="001908C8">
            <w:pPr>
              <w:widowControl w:val="0"/>
              <w:pBdr>
                <w:top w:val="nil"/>
                <w:left w:val="nil"/>
                <w:bottom w:val="nil"/>
                <w:right w:val="nil"/>
                <w:between w:val="nil"/>
              </w:pBdr>
              <w:spacing w:line="240" w:lineRule="auto"/>
            </w:pPr>
            <w:r>
              <w:t xml:space="preserve">Board </w:t>
            </w:r>
          </w:p>
        </w:tc>
        <w:tc>
          <w:tcPr>
            <w:tcW w:w="2340" w:type="dxa"/>
            <w:shd w:val="clear" w:color="auto" w:fill="auto"/>
            <w:tcMar>
              <w:top w:w="100" w:type="dxa"/>
              <w:left w:w="100" w:type="dxa"/>
              <w:bottom w:w="100" w:type="dxa"/>
              <w:right w:w="100" w:type="dxa"/>
            </w:tcMar>
          </w:tcPr>
          <w:p w14:paraId="09AC1F0D" w14:textId="77777777" w:rsidR="005571E9" w:rsidRDefault="001908C8">
            <w:pPr>
              <w:widowControl w:val="0"/>
              <w:pBdr>
                <w:top w:val="nil"/>
                <w:left w:val="nil"/>
                <w:bottom w:val="nil"/>
                <w:right w:val="nil"/>
                <w:between w:val="nil"/>
              </w:pBdr>
              <w:spacing w:line="240" w:lineRule="auto"/>
              <w:jc w:val="right"/>
              <w:rPr>
                <w:b/>
              </w:rPr>
            </w:pPr>
            <w:r>
              <w:rPr>
                <w:b/>
              </w:rPr>
              <w:t>Due for Review:</w:t>
            </w:r>
          </w:p>
        </w:tc>
        <w:tc>
          <w:tcPr>
            <w:tcW w:w="2340" w:type="dxa"/>
            <w:shd w:val="clear" w:color="auto" w:fill="auto"/>
            <w:tcMar>
              <w:top w:w="100" w:type="dxa"/>
              <w:left w:w="100" w:type="dxa"/>
              <w:bottom w:w="100" w:type="dxa"/>
              <w:right w:w="100" w:type="dxa"/>
            </w:tcMar>
          </w:tcPr>
          <w:p w14:paraId="2B2FEB4C" w14:textId="77777777" w:rsidR="005571E9" w:rsidRDefault="001908C8">
            <w:pPr>
              <w:widowControl w:val="0"/>
              <w:pBdr>
                <w:top w:val="nil"/>
                <w:left w:val="nil"/>
                <w:bottom w:val="nil"/>
                <w:right w:val="nil"/>
                <w:between w:val="nil"/>
              </w:pBdr>
              <w:spacing w:line="240" w:lineRule="auto"/>
            </w:pPr>
            <w:r>
              <w:t>12 months</w:t>
            </w:r>
          </w:p>
        </w:tc>
      </w:tr>
      <w:tr w:rsidR="005571E9" w14:paraId="280BF570" w14:textId="77777777">
        <w:trPr>
          <w:trHeight w:val="420"/>
        </w:trPr>
        <w:tc>
          <w:tcPr>
            <w:tcW w:w="2115" w:type="dxa"/>
            <w:shd w:val="clear" w:color="auto" w:fill="auto"/>
            <w:tcMar>
              <w:top w:w="100" w:type="dxa"/>
              <w:left w:w="100" w:type="dxa"/>
              <w:bottom w:w="100" w:type="dxa"/>
              <w:right w:w="100" w:type="dxa"/>
            </w:tcMar>
          </w:tcPr>
          <w:p w14:paraId="295DE1DB" w14:textId="77777777" w:rsidR="005571E9" w:rsidRDefault="001908C8">
            <w:pPr>
              <w:widowControl w:val="0"/>
              <w:pBdr>
                <w:top w:val="nil"/>
                <w:left w:val="nil"/>
                <w:bottom w:val="nil"/>
                <w:right w:val="nil"/>
                <w:between w:val="nil"/>
              </w:pBdr>
              <w:spacing w:line="240" w:lineRule="auto"/>
              <w:rPr>
                <w:b/>
              </w:rPr>
            </w:pPr>
            <w:r>
              <w:rPr>
                <w:b/>
              </w:rPr>
              <w:t>Templates</w:t>
            </w:r>
          </w:p>
        </w:tc>
        <w:tc>
          <w:tcPr>
            <w:tcW w:w="7245" w:type="dxa"/>
            <w:gridSpan w:val="3"/>
            <w:shd w:val="clear" w:color="auto" w:fill="auto"/>
            <w:tcMar>
              <w:top w:w="100" w:type="dxa"/>
              <w:left w:w="100" w:type="dxa"/>
              <w:bottom w:w="100" w:type="dxa"/>
              <w:right w:w="100" w:type="dxa"/>
            </w:tcMar>
          </w:tcPr>
          <w:p w14:paraId="11AE6747" w14:textId="1725DEA6" w:rsidR="005571E9" w:rsidRDefault="001908C8" w:rsidP="00414792">
            <w:pPr>
              <w:pStyle w:val="ListParagraph"/>
              <w:widowControl w:val="0"/>
              <w:numPr>
                <w:ilvl w:val="0"/>
                <w:numId w:val="9"/>
              </w:numPr>
              <w:pBdr>
                <w:top w:val="nil"/>
                <w:left w:val="nil"/>
                <w:bottom w:val="nil"/>
                <w:right w:val="nil"/>
                <w:between w:val="nil"/>
              </w:pBdr>
              <w:spacing w:line="240" w:lineRule="auto"/>
            </w:pPr>
            <w:r w:rsidRPr="00414792">
              <w:rPr>
                <w:color w:val="000000"/>
              </w:rPr>
              <w:t xml:space="preserve">New Trustee </w:t>
            </w:r>
            <w:r w:rsidR="00AD410A" w:rsidRPr="00414792">
              <w:rPr>
                <w:color w:val="000000"/>
              </w:rPr>
              <w:t xml:space="preserve">/ Board Member </w:t>
            </w:r>
            <w:r w:rsidRPr="00414792">
              <w:rPr>
                <w:color w:val="000000"/>
              </w:rPr>
              <w:t>Advert and Application</w:t>
            </w:r>
          </w:p>
          <w:p w14:paraId="6ABCC4AA" w14:textId="119B43BA" w:rsidR="005571E9" w:rsidRDefault="00414792" w:rsidP="00414792">
            <w:pPr>
              <w:pStyle w:val="ListParagraph"/>
              <w:widowControl w:val="0"/>
              <w:numPr>
                <w:ilvl w:val="0"/>
                <w:numId w:val="9"/>
              </w:numPr>
              <w:pBdr>
                <w:top w:val="nil"/>
                <w:left w:val="nil"/>
                <w:bottom w:val="nil"/>
                <w:right w:val="nil"/>
                <w:between w:val="nil"/>
              </w:pBdr>
              <w:spacing w:line="240" w:lineRule="auto"/>
            </w:pPr>
            <w:r>
              <w:t>Governance</w:t>
            </w:r>
            <w:r w:rsidR="001908C8">
              <w:t xml:space="preserve"> Induction Checklist</w:t>
            </w:r>
          </w:p>
          <w:p w14:paraId="66D19E99" w14:textId="77777777" w:rsidR="005571E9" w:rsidRDefault="001908C8" w:rsidP="00414792">
            <w:pPr>
              <w:pStyle w:val="ListParagraph"/>
              <w:widowControl w:val="0"/>
              <w:numPr>
                <w:ilvl w:val="0"/>
                <w:numId w:val="9"/>
              </w:numPr>
              <w:pBdr>
                <w:top w:val="nil"/>
                <w:left w:val="nil"/>
                <w:bottom w:val="nil"/>
                <w:right w:val="nil"/>
                <w:between w:val="nil"/>
              </w:pBdr>
              <w:spacing w:line="240" w:lineRule="auto"/>
            </w:pPr>
            <w:r>
              <w:t>Conflict of Interest Register</w:t>
            </w:r>
          </w:p>
          <w:p w14:paraId="404B78C4" w14:textId="77777777" w:rsidR="005571E9" w:rsidRDefault="00414792" w:rsidP="00414792">
            <w:pPr>
              <w:pStyle w:val="ListParagraph"/>
              <w:widowControl w:val="0"/>
              <w:numPr>
                <w:ilvl w:val="0"/>
                <w:numId w:val="9"/>
              </w:numPr>
              <w:pBdr>
                <w:top w:val="nil"/>
                <w:left w:val="nil"/>
                <w:bottom w:val="nil"/>
                <w:right w:val="nil"/>
                <w:between w:val="nil"/>
              </w:pBdr>
              <w:spacing w:line="240" w:lineRule="auto"/>
            </w:pPr>
            <w:bookmarkStart w:id="0" w:name="_heading=h.30j0zll" w:colFirst="0" w:colLast="0"/>
            <w:bookmarkEnd w:id="0"/>
            <w:r>
              <w:t>Governance</w:t>
            </w:r>
            <w:r w:rsidR="001908C8">
              <w:t xml:space="preserve"> Code of Conduct</w:t>
            </w:r>
          </w:p>
          <w:p w14:paraId="12BE428E" w14:textId="1AF6AAC6" w:rsidR="00414792" w:rsidRDefault="00414792" w:rsidP="00414792">
            <w:pPr>
              <w:pStyle w:val="ListParagraph"/>
              <w:widowControl w:val="0"/>
              <w:numPr>
                <w:ilvl w:val="0"/>
                <w:numId w:val="9"/>
              </w:numPr>
              <w:pBdr>
                <w:top w:val="nil"/>
                <w:left w:val="nil"/>
                <w:bottom w:val="nil"/>
                <w:right w:val="nil"/>
                <w:between w:val="nil"/>
              </w:pBdr>
              <w:spacing w:line="240" w:lineRule="auto"/>
            </w:pPr>
            <w:r>
              <w:t xml:space="preserve">New Officer Certification </w:t>
            </w:r>
          </w:p>
        </w:tc>
      </w:tr>
      <w:tr w:rsidR="005571E9" w14:paraId="428B1614" w14:textId="77777777">
        <w:trPr>
          <w:trHeight w:val="420"/>
        </w:trPr>
        <w:tc>
          <w:tcPr>
            <w:tcW w:w="2115" w:type="dxa"/>
            <w:shd w:val="clear" w:color="auto" w:fill="auto"/>
            <w:tcMar>
              <w:top w:w="100" w:type="dxa"/>
              <w:left w:w="100" w:type="dxa"/>
              <w:bottom w:w="100" w:type="dxa"/>
              <w:right w:w="100" w:type="dxa"/>
            </w:tcMar>
          </w:tcPr>
          <w:p w14:paraId="6DD397D6" w14:textId="77777777" w:rsidR="005571E9" w:rsidRDefault="001908C8">
            <w:pPr>
              <w:widowControl w:val="0"/>
              <w:pBdr>
                <w:top w:val="nil"/>
                <w:left w:val="nil"/>
                <w:bottom w:val="nil"/>
                <w:right w:val="nil"/>
                <w:between w:val="nil"/>
              </w:pBdr>
              <w:spacing w:line="240" w:lineRule="auto"/>
              <w:rPr>
                <w:b/>
              </w:rPr>
            </w:pPr>
            <w:r>
              <w:rPr>
                <w:b/>
              </w:rPr>
              <w:t>Legislation:</w:t>
            </w:r>
          </w:p>
        </w:tc>
        <w:tc>
          <w:tcPr>
            <w:tcW w:w="7245" w:type="dxa"/>
            <w:gridSpan w:val="3"/>
            <w:shd w:val="clear" w:color="auto" w:fill="auto"/>
            <w:tcMar>
              <w:top w:w="100" w:type="dxa"/>
              <w:left w:w="100" w:type="dxa"/>
              <w:bottom w:w="100" w:type="dxa"/>
              <w:right w:w="100" w:type="dxa"/>
            </w:tcMar>
          </w:tcPr>
          <w:p w14:paraId="1CFF803E" w14:textId="77777777" w:rsidR="00414792" w:rsidRPr="00414792" w:rsidRDefault="00414792" w:rsidP="00414792">
            <w:pPr>
              <w:pStyle w:val="ListParagraph"/>
              <w:widowControl w:val="0"/>
              <w:numPr>
                <w:ilvl w:val="0"/>
                <w:numId w:val="10"/>
              </w:numPr>
              <w:pBdr>
                <w:top w:val="nil"/>
                <w:left w:val="nil"/>
                <w:bottom w:val="nil"/>
                <w:right w:val="nil"/>
                <w:between w:val="nil"/>
              </w:pBdr>
              <w:spacing w:line="240" w:lineRule="auto"/>
              <w:rPr>
                <w:color w:val="000000"/>
              </w:rPr>
            </w:pPr>
            <w:r w:rsidRPr="00414792">
              <w:rPr>
                <w:color w:val="000000"/>
              </w:rPr>
              <w:t xml:space="preserve">Human Rights Act </w:t>
            </w:r>
          </w:p>
          <w:p w14:paraId="3193FBCA" w14:textId="77777777" w:rsidR="00414792" w:rsidRPr="00414792" w:rsidRDefault="00414792" w:rsidP="00414792">
            <w:pPr>
              <w:pStyle w:val="ListParagraph"/>
              <w:widowControl w:val="0"/>
              <w:numPr>
                <w:ilvl w:val="0"/>
                <w:numId w:val="10"/>
              </w:numPr>
              <w:pBdr>
                <w:top w:val="nil"/>
                <w:left w:val="nil"/>
                <w:bottom w:val="nil"/>
                <w:right w:val="nil"/>
                <w:between w:val="nil"/>
              </w:pBdr>
              <w:spacing w:line="240" w:lineRule="auto"/>
              <w:rPr>
                <w:color w:val="7F7F7F"/>
              </w:rPr>
            </w:pPr>
            <w:r w:rsidRPr="00414792">
              <w:rPr>
                <w:color w:val="000000"/>
              </w:rPr>
              <w:t xml:space="preserve">Incorporated Societies Act </w:t>
            </w:r>
          </w:p>
          <w:p w14:paraId="6974D7E3" w14:textId="0CD063DE" w:rsidR="005571E9" w:rsidRPr="00414792" w:rsidRDefault="00414792" w:rsidP="00414792">
            <w:pPr>
              <w:pStyle w:val="ListParagraph"/>
              <w:widowControl w:val="0"/>
              <w:numPr>
                <w:ilvl w:val="0"/>
                <w:numId w:val="10"/>
              </w:numPr>
              <w:pBdr>
                <w:top w:val="nil"/>
                <w:left w:val="nil"/>
                <w:bottom w:val="nil"/>
                <w:right w:val="nil"/>
                <w:between w:val="nil"/>
              </w:pBdr>
              <w:spacing w:line="240" w:lineRule="auto"/>
              <w:rPr>
                <w:color w:val="7F7F7F"/>
              </w:rPr>
            </w:pPr>
            <w:r w:rsidRPr="00414792">
              <w:rPr>
                <w:color w:val="000000"/>
              </w:rPr>
              <w:t>Charities Act</w:t>
            </w:r>
          </w:p>
        </w:tc>
      </w:tr>
      <w:tr w:rsidR="005571E9" w14:paraId="701E26F1" w14:textId="77777777">
        <w:trPr>
          <w:trHeight w:val="420"/>
        </w:trPr>
        <w:tc>
          <w:tcPr>
            <w:tcW w:w="2115" w:type="dxa"/>
            <w:shd w:val="clear" w:color="auto" w:fill="auto"/>
            <w:tcMar>
              <w:top w:w="100" w:type="dxa"/>
              <w:left w:w="100" w:type="dxa"/>
              <w:bottom w:w="100" w:type="dxa"/>
              <w:right w:w="100" w:type="dxa"/>
            </w:tcMar>
          </w:tcPr>
          <w:p w14:paraId="6CDAC558" w14:textId="77777777" w:rsidR="005571E9" w:rsidRDefault="001908C8">
            <w:pPr>
              <w:widowControl w:val="0"/>
              <w:pBdr>
                <w:top w:val="nil"/>
                <w:left w:val="nil"/>
                <w:bottom w:val="nil"/>
                <w:right w:val="nil"/>
                <w:between w:val="nil"/>
              </w:pBdr>
              <w:spacing w:line="240" w:lineRule="auto"/>
              <w:rPr>
                <w:b/>
              </w:rPr>
            </w:pPr>
            <w:r>
              <w:rPr>
                <w:b/>
              </w:rPr>
              <w:t>Reference Documents:</w:t>
            </w:r>
          </w:p>
        </w:tc>
        <w:tc>
          <w:tcPr>
            <w:tcW w:w="7245" w:type="dxa"/>
            <w:gridSpan w:val="3"/>
            <w:shd w:val="clear" w:color="auto" w:fill="auto"/>
            <w:tcMar>
              <w:top w:w="100" w:type="dxa"/>
              <w:left w:w="100" w:type="dxa"/>
              <w:bottom w:w="100" w:type="dxa"/>
              <w:right w:w="100" w:type="dxa"/>
            </w:tcMar>
          </w:tcPr>
          <w:p w14:paraId="7EE75007" w14:textId="77777777" w:rsidR="005571E9" w:rsidRPr="00414792" w:rsidRDefault="00414792" w:rsidP="00414792">
            <w:pPr>
              <w:pStyle w:val="ListParagraph"/>
              <w:widowControl w:val="0"/>
              <w:numPr>
                <w:ilvl w:val="0"/>
                <w:numId w:val="6"/>
              </w:numPr>
              <w:pBdr>
                <w:top w:val="nil"/>
                <w:left w:val="nil"/>
                <w:bottom w:val="nil"/>
                <w:right w:val="nil"/>
                <w:between w:val="nil"/>
              </w:pBdr>
              <w:spacing w:line="240" w:lineRule="auto"/>
              <w:rPr>
                <w:color w:val="7F7F7F"/>
              </w:rPr>
            </w:pPr>
            <w:bookmarkStart w:id="1" w:name="_Hlk66112362"/>
            <w:r>
              <w:t xml:space="preserve">Trust Deed / Constitution / Rules </w:t>
            </w:r>
            <w:r w:rsidRPr="00414792">
              <w:rPr>
                <w:i/>
                <w:iCs/>
                <w:color w:val="FF0000"/>
              </w:rPr>
              <w:t>delete not applicable</w:t>
            </w:r>
            <w:r w:rsidRPr="00414792">
              <w:rPr>
                <w:color w:val="000000"/>
              </w:rPr>
              <w:t xml:space="preserve"> </w:t>
            </w:r>
            <w:r w:rsidRPr="00414792">
              <w:rPr>
                <w:i/>
                <w:iCs/>
              </w:rPr>
              <w:t xml:space="preserve">(refer </w:t>
            </w:r>
            <w:r>
              <w:t xml:space="preserve">Clause </w:t>
            </w:r>
            <w:r w:rsidRPr="00414792">
              <w:rPr>
                <w:highlight w:val="lightGray"/>
              </w:rPr>
              <w:t>add clause number</w:t>
            </w:r>
            <w:r>
              <w:t>)</w:t>
            </w:r>
          </w:p>
          <w:bookmarkEnd w:id="1"/>
          <w:p w14:paraId="4B6B580F" w14:textId="7BD84CB5" w:rsidR="00414792" w:rsidRPr="00414792" w:rsidRDefault="00414792" w:rsidP="00414792">
            <w:pPr>
              <w:pStyle w:val="ListParagraph"/>
              <w:widowControl w:val="0"/>
              <w:numPr>
                <w:ilvl w:val="0"/>
                <w:numId w:val="6"/>
              </w:numPr>
              <w:pBdr>
                <w:top w:val="nil"/>
                <w:left w:val="nil"/>
                <w:bottom w:val="nil"/>
                <w:right w:val="nil"/>
                <w:between w:val="nil"/>
              </w:pBdr>
              <w:spacing w:line="240" w:lineRule="auto"/>
              <w:rPr>
                <w:color w:val="7F7F7F"/>
              </w:rPr>
            </w:pPr>
            <w:r>
              <w:t>Policy</w:t>
            </w:r>
            <w:r w:rsidR="00757703">
              <w:t xml:space="preserve"> and Procedure </w:t>
            </w:r>
            <w:r w:rsidR="000411BF">
              <w:t>- Governance</w:t>
            </w:r>
          </w:p>
        </w:tc>
      </w:tr>
    </w:tbl>
    <w:p w14:paraId="69EEBDA4" w14:textId="77777777" w:rsidR="005571E9" w:rsidRDefault="005571E9">
      <w:bookmarkStart w:id="2" w:name="_heading=h.1fob9te" w:colFirst="0" w:colLast="0"/>
      <w:bookmarkEnd w:id="2"/>
    </w:p>
    <w:p w14:paraId="16CE8B8C" w14:textId="77777777" w:rsidR="00414792" w:rsidRDefault="00414792" w:rsidP="00414792">
      <w:pPr>
        <w:rPr>
          <w:sz w:val="28"/>
          <w:szCs w:val="28"/>
          <w:u w:val="single"/>
        </w:rPr>
      </w:pPr>
      <w:bookmarkStart w:id="3" w:name="_Hlk66112209"/>
      <w:r>
        <w:rPr>
          <w:sz w:val="28"/>
          <w:szCs w:val="28"/>
          <w:u w:val="single"/>
        </w:rPr>
        <w:t>Governance Recruitment Policy</w:t>
      </w:r>
      <w:bookmarkEnd w:id="3"/>
    </w:p>
    <w:p w14:paraId="0CCC470A" w14:textId="77777777" w:rsidR="00414792" w:rsidRDefault="00414792" w:rsidP="00414792">
      <w:pPr>
        <w:rPr>
          <w:sz w:val="28"/>
          <w:szCs w:val="28"/>
          <w:u w:val="single"/>
        </w:rPr>
      </w:pPr>
    </w:p>
    <w:p w14:paraId="13CE018F" w14:textId="77777777" w:rsidR="00414792" w:rsidRDefault="00414792" w:rsidP="00414792">
      <w:pPr>
        <w:rPr>
          <w:b/>
        </w:rPr>
      </w:pPr>
      <w:r>
        <w:rPr>
          <w:b/>
        </w:rPr>
        <w:t>Introduction</w:t>
      </w:r>
    </w:p>
    <w:p w14:paraId="611E83E5" w14:textId="77777777" w:rsidR="00414792" w:rsidRDefault="00414792" w:rsidP="00414792">
      <w:pPr>
        <w:spacing w:before="60" w:after="120" w:line="240" w:lineRule="auto"/>
      </w:pPr>
      <w:r>
        <w:t xml:space="preserve">Given the responsibilities of the Board, there is a need for Trustees / Board Members </w:t>
      </w:r>
      <w:r w:rsidRPr="00463264">
        <w:rPr>
          <w:i/>
          <w:iCs/>
          <w:color w:val="FF0000"/>
        </w:rPr>
        <w:t>delete not applicable</w:t>
      </w:r>
      <w:r>
        <w:t xml:space="preserve"> to have an appropriate mix of skills and experience. Policies and procedures must facilitate the election of those people who best meet the needs of the Board and the organisation.</w:t>
      </w:r>
    </w:p>
    <w:p w14:paraId="6AB6C3D4" w14:textId="77777777" w:rsidR="00414792" w:rsidRDefault="00414792" w:rsidP="00414792">
      <w:pPr>
        <w:rPr>
          <w:b/>
        </w:rPr>
      </w:pPr>
    </w:p>
    <w:p w14:paraId="00837B7A" w14:textId="77777777" w:rsidR="00414792" w:rsidRDefault="00414792" w:rsidP="00414792">
      <w:pPr>
        <w:rPr>
          <w:b/>
        </w:rPr>
      </w:pPr>
      <w:r>
        <w:rPr>
          <w:b/>
        </w:rPr>
        <w:t>Purpose</w:t>
      </w:r>
    </w:p>
    <w:p w14:paraId="4F24BA88" w14:textId="77777777" w:rsidR="00414792" w:rsidRDefault="00414792" w:rsidP="00414792">
      <w:pPr>
        <w:spacing w:before="60" w:after="120" w:line="240" w:lineRule="auto"/>
      </w:pPr>
      <w:r>
        <w:t xml:space="preserve">Trustees / Board Members </w:t>
      </w:r>
      <w:r w:rsidRPr="00463264">
        <w:rPr>
          <w:i/>
          <w:iCs/>
          <w:color w:val="FF0000"/>
        </w:rPr>
        <w:t>delete not applicable</w:t>
      </w:r>
      <w:r>
        <w:t xml:space="preserve"> should provide an appropriate mix of skills to provide the necessary breadth and depth of knowledge and experience to meet the Board’s responsibilities and objectives. The Board also aims for a composition which will appropriately represent the purpose and principles of the organisation. </w:t>
      </w:r>
    </w:p>
    <w:p w14:paraId="4F14CAA0" w14:textId="5FB74471" w:rsidR="00414792" w:rsidRDefault="00414792" w:rsidP="00414792">
      <w:pPr>
        <w:spacing w:before="60" w:after="120" w:line="240" w:lineRule="auto"/>
      </w:pPr>
    </w:p>
    <w:p w14:paraId="14C98B0E" w14:textId="12E8500F" w:rsidR="00414792" w:rsidRDefault="00414792" w:rsidP="00414792">
      <w:pPr>
        <w:spacing w:before="60" w:after="120" w:line="240" w:lineRule="auto"/>
      </w:pPr>
    </w:p>
    <w:p w14:paraId="75541D39" w14:textId="36F20261" w:rsidR="00414792" w:rsidRDefault="00414792" w:rsidP="00414792">
      <w:pPr>
        <w:spacing w:before="60" w:after="120" w:line="240" w:lineRule="auto"/>
      </w:pPr>
    </w:p>
    <w:p w14:paraId="6BAE2B8C" w14:textId="77777777" w:rsidR="00414792" w:rsidRDefault="00414792" w:rsidP="00414792">
      <w:pPr>
        <w:rPr>
          <w:b/>
        </w:rPr>
      </w:pPr>
      <w:r>
        <w:rPr>
          <w:b/>
        </w:rPr>
        <w:lastRenderedPageBreak/>
        <w:t>Policy</w:t>
      </w:r>
    </w:p>
    <w:p w14:paraId="13C98862" w14:textId="77777777" w:rsidR="00414792" w:rsidRDefault="00414792" w:rsidP="00414792">
      <w:pPr>
        <w:spacing w:after="80" w:line="240" w:lineRule="auto"/>
      </w:pPr>
      <w:r>
        <w:t xml:space="preserve">The Board should attempt, using its network of contacts within and outside the organisation’s stakeholders, to identify appropriate individuals with needed skills and interests as potential Trustees. When vacancies arise among the elected Trustee / Board Member </w:t>
      </w:r>
      <w:r w:rsidRPr="00463264">
        <w:rPr>
          <w:i/>
          <w:iCs/>
          <w:color w:val="FF0000"/>
        </w:rPr>
        <w:t>delete not applicable</w:t>
      </w:r>
      <w:r>
        <w:t xml:space="preserve"> positions, such individuals should be encouraged to be nominate for election. </w:t>
      </w:r>
    </w:p>
    <w:p w14:paraId="3581C815" w14:textId="6FE2D40E" w:rsidR="00414792" w:rsidRDefault="00414792" w:rsidP="00414792">
      <w:pPr>
        <w:spacing w:after="80" w:line="240" w:lineRule="auto"/>
      </w:pPr>
    </w:p>
    <w:p w14:paraId="29340E37" w14:textId="77777777" w:rsidR="00591A07" w:rsidRDefault="00591A07" w:rsidP="00591A07">
      <w:pPr>
        <w:widowControl w:val="0"/>
        <w:spacing w:line="240" w:lineRule="auto"/>
        <w:jc w:val="both"/>
        <w:rPr>
          <w:b/>
        </w:rPr>
      </w:pPr>
      <w:r>
        <w:rPr>
          <w:b/>
        </w:rPr>
        <w:t>Responsibilities</w:t>
      </w:r>
    </w:p>
    <w:p w14:paraId="4D1218D7" w14:textId="0B265A7B" w:rsidR="00591A07" w:rsidRDefault="00591A07" w:rsidP="00591A07">
      <w:pPr>
        <w:widowControl w:val="0"/>
        <w:spacing w:line="240" w:lineRule="auto"/>
        <w:jc w:val="both"/>
      </w:pPr>
      <w:r>
        <w:t>It is the responsibility of the Chairperson to ensure that:</w:t>
      </w:r>
    </w:p>
    <w:p w14:paraId="4A4FC72C" w14:textId="77777777" w:rsidR="00591A07" w:rsidRDefault="00591A07" w:rsidP="00591A07">
      <w:pPr>
        <w:widowControl w:val="0"/>
        <w:spacing w:line="240" w:lineRule="auto"/>
        <w:jc w:val="both"/>
      </w:pPr>
    </w:p>
    <w:p w14:paraId="7198BF5E" w14:textId="77777777" w:rsidR="00591A07" w:rsidRDefault="00591A07" w:rsidP="00591A07">
      <w:pPr>
        <w:widowControl w:val="0"/>
        <w:numPr>
          <w:ilvl w:val="0"/>
          <w:numId w:val="1"/>
        </w:numPr>
        <w:spacing w:line="240" w:lineRule="auto"/>
        <w:ind w:left="360"/>
        <w:jc w:val="both"/>
      </w:pPr>
      <w:r w:rsidRPr="00414792">
        <w:rPr>
          <w:highlight w:val="lightGray"/>
        </w:rPr>
        <w:t>Name of organisation</w:t>
      </w:r>
      <w:r>
        <w:t xml:space="preserve"> Trust Deed / Constitution / Rules </w:t>
      </w:r>
      <w:r w:rsidRPr="00414792">
        <w:rPr>
          <w:i/>
          <w:iCs/>
          <w:color w:val="FF0000"/>
        </w:rPr>
        <w:t>delete not applicable</w:t>
      </w:r>
      <w:r w:rsidRPr="00414792">
        <w:rPr>
          <w:color w:val="000000"/>
        </w:rPr>
        <w:t xml:space="preserve"> </w:t>
      </w:r>
      <w:r w:rsidRPr="00414792">
        <w:rPr>
          <w:i/>
          <w:iCs/>
        </w:rPr>
        <w:t xml:space="preserve">(refer </w:t>
      </w:r>
      <w:r>
        <w:t xml:space="preserve">Clause </w:t>
      </w:r>
      <w:r w:rsidRPr="00414792">
        <w:rPr>
          <w:highlight w:val="lightGray"/>
        </w:rPr>
        <w:t>add clause number</w:t>
      </w:r>
      <w:r>
        <w:t xml:space="preserve">) relating to ‘Appointment of Board of Trustees’ </w:t>
      </w:r>
      <w:r w:rsidRPr="00414792">
        <w:rPr>
          <w:color w:val="FF0000"/>
        </w:rPr>
        <w:t>adapt to own rules</w:t>
      </w:r>
      <w:r>
        <w:t xml:space="preserve"> is followed</w:t>
      </w:r>
    </w:p>
    <w:p w14:paraId="0BF277EE" w14:textId="77777777" w:rsidR="00591A07" w:rsidRDefault="00591A07" w:rsidP="00591A07">
      <w:pPr>
        <w:widowControl w:val="0"/>
        <w:numPr>
          <w:ilvl w:val="0"/>
          <w:numId w:val="1"/>
        </w:numPr>
        <w:spacing w:line="240" w:lineRule="auto"/>
        <w:ind w:left="360"/>
      </w:pPr>
      <w:r>
        <w:t xml:space="preserve">checks are completed prior to confirming a new Trustee / Board Member </w:t>
      </w:r>
      <w:r w:rsidRPr="00414792">
        <w:rPr>
          <w:i/>
          <w:iCs/>
          <w:color w:val="FF0000"/>
        </w:rPr>
        <w:t>delete not applicable</w:t>
      </w:r>
      <w:r w:rsidRPr="00414792">
        <w:rPr>
          <w:color w:val="000000"/>
        </w:rPr>
        <w:t xml:space="preserve"> </w:t>
      </w:r>
      <w:r>
        <w:rPr>
          <w:color w:val="000000"/>
        </w:rPr>
        <w:t xml:space="preserve"> </w:t>
      </w:r>
      <w:r>
        <w:t xml:space="preserve">to ensure they qualify to be an officer under the Charities Act </w:t>
      </w:r>
      <w:hyperlink r:id="rId8">
        <w:r>
          <w:rPr>
            <w:color w:val="0000FF"/>
            <w:u w:val="single"/>
          </w:rPr>
          <w:t>https://www.charities.govt.nz/im-a-registered-charity/officer-information/officer-certification/</w:t>
        </w:r>
      </w:hyperlink>
    </w:p>
    <w:p w14:paraId="6BEE1F4F" w14:textId="77777777" w:rsidR="00591A07" w:rsidRDefault="00591A07" w:rsidP="00414792">
      <w:pPr>
        <w:spacing w:after="80" w:line="240" w:lineRule="auto"/>
      </w:pPr>
    </w:p>
    <w:p w14:paraId="4EE5951C" w14:textId="7DEAB4A3" w:rsidR="00414792" w:rsidRDefault="00414792" w:rsidP="00414792">
      <w:pPr>
        <w:keepNext/>
        <w:keepLines/>
        <w:spacing w:before="80" w:after="120" w:line="240" w:lineRule="auto"/>
        <w:rPr>
          <w:b/>
        </w:rPr>
      </w:pPr>
      <w:r>
        <w:rPr>
          <w:b/>
        </w:rPr>
        <w:t>Process</w:t>
      </w:r>
    </w:p>
    <w:p w14:paraId="589637F3" w14:textId="77777777" w:rsidR="00414792" w:rsidRDefault="00414792" w:rsidP="00414792">
      <w:pPr>
        <w:numPr>
          <w:ilvl w:val="0"/>
          <w:numId w:val="11"/>
        </w:numPr>
        <w:pBdr>
          <w:top w:val="nil"/>
          <w:left w:val="nil"/>
          <w:bottom w:val="nil"/>
          <w:right w:val="nil"/>
          <w:between w:val="nil"/>
        </w:pBdr>
        <w:ind w:left="284" w:hanging="284"/>
        <w:rPr>
          <w:color w:val="000000"/>
        </w:rPr>
      </w:pPr>
      <w:r>
        <w:rPr>
          <w:color w:val="000000"/>
        </w:rPr>
        <w:t>Identify any skill and experience gaps using the Governance Skills &amp; Experience Matrix</w:t>
      </w:r>
    </w:p>
    <w:p w14:paraId="15ED4AE2" w14:textId="77777777" w:rsidR="00414792" w:rsidRDefault="00414792" w:rsidP="00414792">
      <w:pPr>
        <w:numPr>
          <w:ilvl w:val="0"/>
          <w:numId w:val="11"/>
        </w:numPr>
        <w:pBdr>
          <w:top w:val="nil"/>
          <w:left w:val="nil"/>
          <w:bottom w:val="nil"/>
          <w:right w:val="nil"/>
          <w:between w:val="nil"/>
        </w:pBdr>
        <w:ind w:left="284" w:hanging="284"/>
        <w:rPr>
          <w:color w:val="000000"/>
        </w:rPr>
      </w:pPr>
      <w:r>
        <w:rPr>
          <w:color w:val="000000"/>
        </w:rPr>
        <w:t xml:space="preserve">Adapt the New Trustee / Board Member </w:t>
      </w:r>
      <w:r w:rsidRPr="00463264">
        <w:rPr>
          <w:i/>
          <w:iCs/>
          <w:color w:val="FF0000"/>
        </w:rPr>
        <w:t>delete not applicable</w:t>
      </w:r>
      <w:r>
        <w:t xml:space="preserve"> </w:t>
      </w:r>
      <w:r>
        <w:rPr>
          <w:color w:val="000000"/>
        </w:rPr>
        <w:t>Advert and Application that fits with the skill gap of skills and experience identified and circulate to stakeholders</w:t>
      </w:r>
    </w:p>
    <w:p w14:paraId="7D548B00" w14:textId="09ADBDC4" w:rsidR="00591A07" w:rsidRDefault="00591A07" w:rsidP="00591A07">
      <w:pPr>
        <w:numPr>
          <w:ilvl w:val="0"/>
          <w:numId w:val="2"/>
        </w:numPr>
        <w:pBdr>
          <w:top w:val="nil"/>
          <w:left w:val="nil"/>
          <w:bottom w:val="nil"/>
          <w:right w:val="nil"/>
          <w:between w:val="nil"/>
        </w:pBdr>
        <w:ind w:left="450" w:hanging="435"/>
      </w:pPr>
      <w:r>
        <w:t xml:space="preserve">Board members </w:t>
      </w:r>
      <w:r>
        <w:rPr>
          <w:color w:val="000000"/>
        </w:rPr>
        <w:t xml:space="preserve">will </w:t>
      </w:r>
      <w:r>
        <w:t>make a list</w:t>
      </w:r>
      <w:r>
        <w:rPr>
          <w:color w:val="000000"/>
        </w:rPr>
        <w:t xml:space="preserve"> of potential Trustee</w:t>
      </w:r>
      <w:r w:rsidR="001F43AB">
        <w:rPr>
          <w:color w:val="000000"/>
        </w:rPr>
        <w:t>s / Board Member</w:t>
      </w:r>
      <w:r>
        <w:t xml:space="preserve">’s </w:t>
      </w:r>
      <w:r w:rsidR="001F43AB" w:rsidRPr="00463264">
        <w:rPr>
          <w:i/>
          <w:iCs/>
          <w:color w:val="FF0000"/>
        </w:rPr>
        <w:t>delete not applicable</w:t>
      </w:r>
      <w:r w:rsidR="001F43AB">
        <w:t xml:space="preserve"> </w:t>
      </w:r>
      <w:r>
        <w:t>to consider and provide a brief profile. Each profile is considered and a list of who to approach is prepared and assigned to one or more Trustees to approach.</w:t>
      </w:r>
    </w:p>
    <w:p w14:paraId="2F658832" w14:textId="34D704B5" w:rsidR="00591A07" w:rsidRDefault="00591A07" w:rsidP="00591A07">
      <w:pPr>
        <w:numPr>
          <w:ilvl w:val="0"/>
          <w:numId w:val="2"/>
        </w:numPr>
        <w:pBdr>
          <w:top w:val="nil"/>
          <w:left w:val="nil"/>
          <w:bottom w:val="nil"/>
          <w:right w:val="nil"/>
          <w:between w:val="nil"/>
        </w:pBdr>
        <w:ind w:left="450" w:hanging="435"/>
      </w:pPr>
      <w:r>
        <w:t xml:space="preserve">Board members agree on who shall make up the “Board Appointments Panel” </w:t>
      </w:r>
      <w:r w:rsidR="001F43AB" w:rsidRPr="00414792">
        <w:rPr>
          <w:i/>
          <w:iCs/>
        </w:rPr>
        <w:t xml:space="preserve">(refer </w:t>
      </w:r>
      <w:r w:rsidR="001F43AB">
        <w:t xml:space="preserve">Clause </w:t>
      </w:r>
      <w:r w:rsidR="001F43AB" w:rsidRPr="00414792">
        <w:rPr>
          <w:highlight w:val="lightGray"/>
        </w:rPr>
        <w:t>add clause number</w:t>
      </w:r>
      <w:r w:rsidR="001F43AB">
        <w:t xml:space="preserve">) </w:t>
      </w:r>
      <w:r w:rsidR="001F43AB" w:rsidRPr="001F43AB">
        <w:rPr>
          <w:i/>
          <w:iCs/>
          <w:color w:val="FF0000"/>
        </w:rPr>
        <w:t>delete if not applicable</w:t>
      </w:r>
    </w:p>
    <w:p w14:paraId="6526B01E" w14:textId="2CC605A8" w:rsidR="00591A07" w:rsidRDefault="00591A07" w:rsidP="00591A07">
      <w:pPr>
        <w:numPr>
          <w:ilvl w:val="0"/>
          <w:numId w:val="2"/>
        </w:numPr>
        <w:pBdr>
          <w:top w:val="nil"/>
          <w:left w:val="nil"/>
          <w:bottom w:val="nil"/>
          <w:right w:val="nil"/>
          <w:between w:val="nil"/>
        </w:pBdr>
        <w:ind w:left="450" w:hanging="435"/>
      </w:pPr>
      <w:r>
        <w:t xml:space="preserve">The Board Appointment Panel” should have no less than two and no more than four Trustees. The Panel may include </w:t>
      </w:r>
      <w:r w:rsidR="001F43AB">
        <w:t>non-Trustees / Board Members</w:t>
      </w:r>
      <w:r w:rsidR="001F43AB" w:rsidRPr="001F43AB">
        <w:rPr>
          <w:i/>
          <w:iCs/>
          <w:color w:val="FF0000"/>
        </w:rPr>
        <w:t xml:space="preserve"> </w:t>
      </w:r>
      <w:r w:rsidR="001F43AB" w:rsidRPr="00463264">
        <w:rPr>
          <w:i/>
          <w:iCs/>
          <w:color w:val="FF0000"/>
        </w:rPr>
        <w:t>delete not applicable</w:t>
      </w:r>
      <w:r w:rsidR="001F43AB">
        <w:t xml:space="preserve"> </w:t>
      </w:r>
      <w:r>
        <w:t xml:space="preserve">. </w:t>
      </w:r>
    </w:p>
    <w:p w14:paraId="183F5374" w14:textId="08BE7017" w:rsidR="00591A07" w:rsidRDefault="00591A07" w:rsidP="00591A07">
      <w:pPr>
        <w:numPr>
          <w:ilvl w:val="0"/>
          <w:numId w:val="2"/>
        </w:numPr>
        <w:pBdr>
          <w:top w:val="nil"/>
          <w:left w:val="nil"/>
          <w:bottom w:val="nil"/>
          <w:right w:val="nil"/>
          <w:between w:val="nil"/>
        </w:pBdr>
        <w:ind w:left="450" w:hanging="435"/>
      </w:pPr>
      <w:r>
        <w:t xml:space="preserve">Approach a potential Trustee </w:t>
      </w:r>
      <w:r w:rsidR="001F43AB">
        <w:t xml:space="preserve">/ Board Member </w:t>
      </w:r>
      <w:r w:rsidR="001F43AB" w:rsidRPr="00463264">
        <w:rPr>
          <w:i/>
          <w:iCs/>
          <w:color w:val="FF0000"/>
        </w:rPr>
        <w:t>delete not applicable</w:t>
      </w:r>
      <w:r w:rsidR="001F43AB">
        <w:t xml:space="preserve"> </w:t>
      </w:r>
      <w:r>
        <w:t>and see if they are interested. If they are provide them with;</w:t>
      </w:r>
    </w:p>
    <w:p w14:paraId="507159D6" w14:textId="77777777" w:rsidR="00591A07" w:rsidRDefault="00591A07" w:rsidP="00591A07">
      <w:pPr>
        <w:numPr>
          <w:ilvl w:val="1"/>
          <w:numId w:val="2"/>
        </w:numPr>
        <w:pBdr>
          <w:top w:val="nil"/>
          <w:left w:val="nil"/>
          <w:bottom w:val="nil"/>
          <w:right w:val="nil"/>
          <w:between w:val="nil"/>
        </w:pBdr>
      </w:pPr>
      <w:r>
        <w:t>Vision of the Trust</w:t>
      </w:r>
    </w:p>
    <w:p w14:paraId="279058A3" w14:textId="77777777" w:rsidR="00591A07" w:rsidRDefault="00591A07" w:rsidP="00591A07">
      <w:pPr>
        <w:numPr>
          <w:ilvl w:val="1"/>
          <w:numId w:val="2"/>
        </w:numPr>
        <w:pBdr>
          <w:top w:val="nil"/>
          <w:left w:val="nil"/>
          <w:bottom w:val="nil"/>
          <w:right w:val="nil"/>
          <w:between w:val="nil"/>
        </w:pBdr>
      </w:pPr>
      <w:r>
        <w:t>Trustee Handbook</w:t>
      </w:r>
    </w:p>
    <w:p w14:paraId="59A4963C" w14:textId="77777777" w:rsidR="001F43AB" w:rsidRDefault="001F43AB" w:rsidP="001F43AB">
      <w:pPr>
        <w:pBdr>
          <w:top w:val="nil"/>
          <w:left w:val="nil"/>
          <w:bottom w:val="nil"/>
          <w:right w:val="nil"/>
          <w:between w:val="nil"/>
        </w:pBdr>
        <w:ind w:left="1080"/>
      </w:pPr>
    </w:p>
    <w:p w14:paraId="67A51C49" w14:textId="3B67A909" w:rsidR="00591A07" w:rsidRDefault="001F43AB" w:rsidP="001F43AB">
      <w:pPr>
        <w:pBdr>
          <w:top w:val="nil"/>
          <w:left w:val="nil"/>
          <w:bottom w:val="nil"/>
          <w:right w:val="nil"/>
          <w:between w:val="nil"/>
        </w:pBdr>
        <w:ind w:firstLine="450"/>
      </w:pPr>
      <w:r>
        <w:t>Ask them to c</w:t>
      </w:r>
      <w:r w:rsidR="00591A07">
        <w:t xml:space="preserve">omplete the </w:t>
      </w:r>
      <w:r>
        <w:t>Governance A</w:t>
      </w:r>
      <w:r w:rsidR="00591A07">
        <w:t xml:space="preserve">pplication </w:t>
      </w:r>
      <w:r>
        <w:t>form</w:t>
      </w:r>
      <w:r w:rsidR="00591A07">
        <w:t>.</w:t>
      </w:r>
    </w:p>
    <w:p w14:paraId="27F2779A" w14:textId="1C12E734" w:rsidR="00591A07" w:rsidRDefault="00591A07" w:rsidP="00591A07">
      <w:pPr>
        <w:numPr>
          <w:ilvl w:val="0"/>
          <w:numId w:val="2"/>
        </w:numPr>
        <w:pBdr>
          <w:top w:val="nil"/>
          <w:left w:val="nil"/>
          <w:bottom w:val="nil"/>
          <w:right w:val="nil"/>
          <w:between w:val="nil"/>
        </w:pBdr>
        <w:ind w:left="450" w:hanging="435"/>
      </w:pPr>
      <w:r>
        <w:t>Trustee</w:t>
      </w:r>
      <w:r w:rsidR="00525F14">
        <w:t xml:space="preserve"> / Board Member</w:t>
      </w:r>
      <w:r>
        <w:t xml:space="preserve">’s </w:t>
      </w:r>
      <w:r w:rsidR="00525F14" w:rsidRPr="00463264">
        <w:rPr>
          <w:i/>
          <w:iCs/>
          <w:color w:val="FF0000"/>
        </w:rPr>
        <w:t>delete not applicable</w:t>
      </w:r>
      <w:r w:rsidR="00525F14">
        <w:t xml:space="preserve"> </w:t>
      </w:r>
      <w:r>
        <w:t>are given an opportunity to meet the potential Trustee</w:t>
      </w:r>
      <w:r w:rsidR="00525F14">
        <w:t xml:space="preserve"> / Board Member </w:t>
      </w:r>
      <w:r w:rsidR="00525F14" w:rsidRPr="00463264">
        <w:rPr>
          <w:i/>
          <w:iCs/>
          <w:color w:val="FF0000"/>
        </w:rPr>
        <w:t>delete not applicable</w:t>
      </w:r>
      <w:r>
        <w:t>.</w:t>
      </w:r>
    </w:p>
    <w:p w14:paraId="1BE308CB" w14:textId="4F9718AB" w:rsidR="00591A07" w:rsidRDefault="00591A07" w:rsidP="00591A07">
      <w:pPr>
        <w:numPr>
          <w:ilvl w:val="0"/>
          <w:numId w:val="2"/>
        </w:numPr>
        <w:pBdr>
          <w:top w:val="nil"/>
          <w:left w:val="nil"/>
          <w:bottom w:val="nil"/>
          <w:right w:val="nil"/>
          <w:between w:val="nil"/>
        </w:pBdr>
        <w:ind w:left="450" w:hanging="435"/>
      </w:pPr>
      <w:r>
        <w:rPr>
          <w:color w:val="000000"/>
        </w:rPr>
        <w:t xml:space="preserve">The potential Trustee </w:t>
      </w:r>
      <w:r w:rsidR="00525F14">
        <w:rPr>
          <w:color w:val="000000"/>
        </w:rPr>
        <w:t xml:space="preserve">/ Board Member </w:t>
      </w:r>
      <w:r w:rsidR="00525F14" w:rsidRPr="00463264">
        <w:rPr>
          <w:i/>
          <w:iCs/>
          <w:color w:val="FF0000"/>
        </w:rPr>
        <w:t>delete not applicable</w:t>
      </w:r>
      <w:r w:rsidR="00525F14">
        <w:t xml:space="preserve"> </w:t>
      </w:r>
      <w:r>
        <w:rPr>
          <w:color w:val="000000"/>
        </w:rPr>
        <w:t>is invited to attend at the beginning or end of a board meeting to meet the remaining Trustees prior to them voting on the appointment</w:t>
      </w:r>
    </w:p>
    <w:p w14:paraId="65E0C907" w14:textId="77777777" w:rsidR="003746AA" w:rsidRDefault="003746AA" w:rsidP="00591A07">
      <w:pPr>
        <w:pBdr>
          <w:top w:val="nil"/>
          <w:left w:val="nil"/>
          <w:bottom w:val="nil"/>
          <w:right w:val="nil"/>
          <w:between w:val="nil"/>
        </w:pBdr>
        <w:spacing w:after="200"/>
        <w:rPr>
          <w:color w:val="000000"/>
          <w:sz w:val="28"/>
          <w:szCs w:val="28"/>
          <w:u w:val="single"/>
        </w:rPr>
      </w:pPr>
    </w:p>
    <w:p w14:paraId="69EF4C19" w14:textId="77777777" w:rsidR="003746AA" w:rsidRDefault="003746AA" w:rsidP="00591A07">
      <w:pPr>
        <w:pBdr>
          <w:top w:val="nil"/>
          <w:left w:val="nil"/>
          <w:bottom w:val="nil"/>
          <w:right w:val="nil"/>
          <w:between w:val="nil"/>
        </w:pBdr>
        <w:spacing w:after="200"/>
        <w:rPr>
          <w:color w:val="000000"/>
          <w:sz w:val="28"/>
          <w:szCs w:val="28"/>
          <w:u w:val="single"/>
        </w:rPr>
      </w:pPr>
    </w:p>
    <w:p w14:paraId="741F03E2" w14:textId="77777777" w:rsidR="003746AA" w:rsidRDefault="003746AA" w:rsidP="00591A07">
      <w:pPr>
        <w:pBdr>
          <w:top w:val="nil"/>
          <w:left w:val="nil"/>
          <w:bottom w:val="nil"/>
          <w:right w:val="nil"/>
          <w:between w:val="nil"/>
        </w:pBdr>
        <w:spacing w:after="200"/>
        <w:rPr>
          <w:color w:val="000000"/>
          <w:sz w:val="28"/>
          <w:szCs w:val="28"/>
          <w:u w:val="single"/>
        </w:rPr>
      </w:pPr>
    </w:p>
    <w:p w14:paraId="3F333C9E" w14:textId="77777777" w:rsidR="003746AA" w:rsidRDefault="003746AA" w:rsidP="00591A07">
      <w:pPr>
        <w:pBdr>
          <w:top w:val="nil"/>
          <w:left w:val="nil"/>
          <w:bottom w:val="nil"/>
          <w:right w:val="nil"/>
          <w:between w:val="nil"/>
        </w:pBdr>
        <w:spacing w:after="200"/>
        <w:rPr>
          <w:color w:val="000000"/>
          <w:sz w:val="28"/>
          <w:szCs w:val="28"/>
          <w:u w:val="single"/>
        </w:rPr>
      </w:pPr>
    </w:p>
    <w:p w14:paraId="4F23AF7A" w14:textId="793867F9" w:rsidR="00591A07" w:rsidRDefault="00525F14" w:rsidP="00591A07">
      <w:pPr>
        <w:pBdr>
          <w:top w:val="nil"/>
          <w:left w:val="nil"/>
          <w:bottom w:val="nil"/>
          <w:right w:val="nil"/>
          <w:between w:val="nil"/>
        </w:pBdr>
        <w:spacing w:after="200"/>
        <w:rPr>
          <w:color w:val="000000"/>
          <w:sz w:val="28"/>
          <w:szCs w:val="28"/>
          <w:u w:val="single"/>
        </w:rPr>
      </w:pPr>
      <w:r w:rsidRPr="00525F14">
        <w:rPr>
          <w:color w:val="000000"/>
          <w:sz w:val="28"/>
          <w:szCs w:val="28"/>
          <w:u w:val="single"/>
        </w:rPr>
        <w:lastRenderedPageBreak/>
        <w:t xml:space="preserve">Governance </w:t>
      </w:r>
      <w:r>
        <w:rPr>
          <w:color w:val="000000"/>
          <w:sz w:val="28"/>
          <w:szCs w:val="28"/>
          <w:u w:val="single"/>
        </w:rPr>
        <w:t>Appointment</w:t>
      </w:r>
      <w:r w:rsidRPr="00525F14">
        <w:rPr>
          <w:color w:val="000000"/>
          <w:sz w:val="28"/>
          <w:szCs w:val="28"/>
          <w:u w:val="single"/>
        </w:rPr>
        <w:t xml:space="preserve"> Policy</w:t>
      </w:r>
    </w:p>
    <w:p w14:paraId="0B4ABF8A" w14:textId="77777777" w:rsidR="00A96503" w:rsidRDefault="00A96503" w:rsidP="00A96503">
      <w:pPr>
        <w:widowControl w:val="0"/>
        <w:spacing w:line="240" w:lineRule="auto"/>
        <w:jc w:val="both"/>
        <w:rPr>
          <w:b/>
        </w:rPr>
      </w:pPr>
      <w:r>
        <w:rPr>
          <w:b/>
        </w:rPr>
        <w:t>Policy</w:t>
      </w:r>
    </w:p>
    <w:p w14:paraId="4DA2C9A1" w14:textId="376004C3" w:rsidR="00A96503" w:rsidRDefault="00A96503" w:rsidP="00A96503">
      <w:r>
        <w:t xml:space="preserve">The appointment of New Trustees / Board Members </w:t>
      </w:r>
      <w:r w:rsidRPr="00463264">
        <w:rPr>
          <w:i/>
          <w:iCs/>
          <w:color w:val="FF0000"/>
        </w:rPr>
        <w:t>delete not applicable</w:t>
      </w:r>
      <w:r>
        <w:t xml:space="preserve"> shall be consistent for each recruitment process. </w:t>
      </w:r>
    </w:p>
    <w:p w14:paraId="79A36E19" w14:textId="0DC3BD4E" w:rsidR="00A96503" w:rsidRDefault="00A96503" w:rsidP="00A96503"/>
    <w:p w14:paraId="0C7E5330" w14:textId="77777777" w:rsidR="00A96503" w:rsidRDefault="00A96503" w:rsidP="00A96503">
      <w:pPr>
        <w:widowControl w:val="0"/>
        <w:spacing w:line="240" w:lineRule="auto"/>
        <w:jc w:val="both"/>
        <w:rPr>
          <w:b/>
        </w:rPr>
      </w:pPr>
      <w:r>
        <w:rPr>
          <w:b/>
        </w:rPr>
        <w:t>Responsibilities</w:t>
      </w:r>
    </w:p>
    <w:p w14:paraId="654A0B50" w14:textId="5969C58C" w:rsidR="00A96503" w:rsidRDefault="00A96503" w:rsidP="00A96503">
      <w:pPr>
        <w:widowControl w:val="0"/>
        <w:spacing w:line="240" w:lineRule="auto"/>
        <w:jc w:val="both"/>
      </w:pPr>
      <w:r>
        <w:t>It is the responsibility of the Chairperson to ensure that:</w:t>
      </w:r>
    </w:p>
    <w:p w14:paraId="49CC73C9" w14:textId="67E75E6A" w:rsidR="00A96503" w:rsidRDefault="00A96503" w:rsidP="00A96503">
      <w:pPr>
        <w:pStyle w:val="ListParagraph"/>
        <w:widowControl w:val="0"/>
        <w:numPr>
          <w:ilvl w:val="0"/>
          <w:numId w:val="15"/>
        </w:numPr>
        <w:spacing w:line="240" w:lineRule="auto"/>
        <w:jc w:val="both"/>
      </w:pPr>
      <w:r>
        <w:t>Any unsuccessful applicants are notified as soon as practical and in a way that is respectful</w:t>
      </w:r>
    </w:p>
    <w:p w14:paraId="6C3460CE" w14:textId="035450CE" w:rsidR="00A96503" w:rsidRDefault="00A96503" w:rsidP="00A96503">
      <w:pPr>
        <w:pStyle w:val="ListParagraph"/>
        <w:widowControl w:val="0"/>
        <w:numPr>
          <w:ilvl w:val="0"/>
          <w:numId w:val="15"/>
        </w:numPr>
        <w:spacing w:line="240" w:lineRule="auto"/>
        <w:jc w:val="both"/>
      </w:pPr>
      <w:r>
        <w:t>Successful applicants are notified as soon as practical and induction commences prior to attendance at the first board meeting</w:t>
      </w:r>
    </w:p>
    <w:p w14:paraId="3992F34B" w14:textId="77777777" w:rsidR="003746AA" w:rsidRDefault="003746AA" w:rsidP="003746AA">
      <w:pPr>
        <w:keepNext/>
        <w:keepLines/>
        <w:spacing w:before="80" w:after="120" w:line="240" w:lineRule="auto"/>
        <w:rPr>
          <w:b/>
        </w:rPr>
      </w:pPr>
    </w:p>
    <w:p w14:paraId="1C9BAB6C" w14:textId="1B0C151E" w:rsidR="003746AA" w:rsidRDefault="003746AA" w:rsidP="003746AA">
      <w:pPr>
        <w:keepNext/>
        <w:keepLines/>
        <w:spacing w:before="80" w:after="120" w:line="240" w:lineRule="auto"/>
        <w:rPr>
          <w:b/>
        </w:rPr>
      </w:pPr>
      <w:r>
        <w:rPr>
          <w:b/>
        </w:rPr>
        <w:t>Process</w:t>
      </w:r>
    </w:p>
    <w:p w14:paraId="2BA94B85" w14:textId="77777777" w:rsidR="003746AA" w:rsidRDefault="003746AA" w:rsidP="003746AA">
      <w:pPr>
        <w:widowControl w:val="0"/>
        <w:numPr>
          <w:ilvl w:val="0"/>
          <w:numId w:val="4"/>
        </w:numPr>
        <w:pBdr>
          <w:top w:val="nil"/>
          <w:left w:val="nil"/>
          <w:bottom w:val="nil"/>
          <w:right w:val="nil"/>
          <w:between w:val="nil"/>
        </w:pBdr>
        <w:spacing w:line="240" w:lineRule="auto"/>
        <w:ind w:left="450" w:hanging="435"/>
        <w:jc w:val="both"/>
        <w:rPr>
          <w:color w:val="000000"/>
        </w:rPr>
      </w:pPr>
      <w:r>
        <w:rPr>
          <w:color w:val="000000"/>
        </w:rPr>
        <w:t>Once appointment is agreed by existing Trustees / Board Members</w:t>
      </w:r>
      <w:r w:rsidRPr="00525F14">
        <w:rPr>
          <w:i/>
          <w:iCs/>
          <w:color w:val="FF0000"/>
        </w:rPr>
        <w:t xml:space="preserve"> </w:t>
      </w:r>
      <w:r w:rsidRPr="00463264">
        <w:rPr>
          <w:i/>
          <w:iCs/>
          <w:color w:val="FF0000"/>
        </w:rPr>
        <w:t>delete not applicable</w:t>
      </w:r>
      <w:r>
        <w:rPr>
          <w:color w:val="000000"/>
        </w:rPr>
        <w:t xml:space="preserve"> and recorded in the minutes, add new Trustee / Board Member </w:t>
      </w:r>
      <w:r w:rsidRPr="00463264">
        <w:rPr>
          <w:i/>
          <w:iCs/>
          <w:color w:val="FF0000"/>
        </w:rPr>
        <w:t>delete not applicable</w:t>
      </w:r>
      <w:r>
        <w:rPr>
          <w:color w:val="000000"/>
        </w:rPr>
        <w:t xml:space="preserve"> as Officer through Charities Service registration www.charities.govt.nz</w:t>
      </w:r>
    </w:p>
    <w:p w14:paraId="18C30A28" w14:textId="5E84639A" w:rsidR="003746AA" w:rsidRDefault="003746AA" w:rsidP="003746AA">
      <w:pPr>
        <w:widowControl w:val="0"/>
        <w:numPr>
          <w:ilvl w:val="0"/>
          <w:numId w:val="4"/>
        </w:numPr>
        <w:pBdr>
          <w:top w:val="nil"/>
          <w:left w:val="nil"/>
          <w:bottom w:val="nil"/>
          <w:right w:val="nil"/>
          <w:between w:val="nil"/>
        </w:pBdr>
        <w:spacing w:line="240" w:lineRule="auto"/>
        <w:ind w:left="450" w:hanging="435"/>
        <w:jc w:val="both"/>
        <w:rPr>
          <w:color w:val="000000"/>
        </w:rPr>
      </w:pPr>
      <w:r>
        <w:rPr>
          <w:color w:val="000000"/>
        </w:rPr>
        <w:t xml:space="preserve">Chairperson to arrange to go through items listed on the </w:t>
      </w:r>
      <w:r w:rsidR="006B0382">
        <w:rPr>
          <w:color w:val="000000"/>
        </w:rPr>
        <w:t>Governance</w:t>
      </w:r>
      <w:r>
        <w:rPr>
          <w:color w:val="000000"/>
        </w:rPr>
        <w:t xml:space="preserve"> Induction Checklist and to provide copies of the documents listed</w:t>
      </w:r>
      <w:r w:rsidR="00A96503">
        <w:rPr>
          <w:color w:val="000000"/>
        </w:rPr>
        <w:t xml:space="preserve"> to the new Trustee / Board Member </w:t>
      </w:r>
      <w:r w:rsidR="00A96503" w:rsidRPr="00463264">
        <w:rPr>
          <w:i/>
          <w:iCs/>
          <w:color w:val="FF0000"/>
        </w:rPr>
        <w:t>delete not applicable</w:t>
      </w:r>
    </w:p>
    <w:p w14:paraId="0D695609" w14:textId="77777777" w:rsidR="003746AA" w:rsidRPr="00591A07" w:rsidRDefault="003746AA" w:rsidP="003746AA">
      <w:pPr>
        <w:widowControl w:val="0"/>
        <w:numPr>
          <w:ilvl w:val="0"/>
          <w:numId w:val="4"/>
        </w:numPr>
        <w:pBdr>
          <w:top w:val="nil"/>
          <w:left w:val="nil"/>
          <w:bottom w:val="nil"/>
          <w:right w:val="nil"/>
          <w:between w:val="nil"/>
        </w:pBdr>
        <w:spacing w:line="240" w:lineRule="auto"/>
        <w:ind w:left="450" w:hanging="435"/>
        <w:jc w:val="both"/>
        <w:rPr>
          <w:color w:val="000000"/>
        </w:rPr>
      </w:pPr>
      <w:r w:rsidRPr="00591A07">
        <w:rPr>
          <w:color w:val="000000"/>
        </w:rPr>
        <w:t xml:space="preserve">Refer Governance Induction Policy when a suitable new Trustee / Board Member </w:t>
      </w:r>
      <w:r w:rsidRPr="00591A07">
        <w:rPr>
          <w:i/>
          <w:iCs/>
          <w:color w:val="FF0000"/>
        </w:rPr>
        <w:t>delete not applicable</w:t>
      </w:r>
      <w:r w:rsidRPr="00591A07">
        <w:rPr>
          <w:color w:val="000000"/>
        </w:rPr>
        <w:t xml:space="preserve"> is found</w:t>
      </w:r>
    </w:p>
    <w:p w14:paraId="42D49DEE" w14:textId="71BB92B1" w:rsidR="00525F14" w:rsidRDefault="00525F14" w:rsidP="00591A07">
      <w:pPr>
        <w:pBdr>
          <w:top w:val="nil"/>
          <w:left w:val="nil"/>
          <w:bottom w:val="nil"/>
          <w:right w:val="nil"/>
          <w:between w:val="nil"/>
        </w:pBdr>
        <w:spacing w:after="200"/>
        <w:rPr>
          <w:color w:val="000000"/>
          <w:sz w:val="28"/>
          <w:szCs w:val="28"/>
          <w:u w:val="single"/>
        </w:rPr>
      </w:pPr>
    </w:p>
    <w:p w14:paraId="03453244" w14:textId="088BBFB4" w:rsidR="00414792" w:rsidRDefault="00414792" w:rsidP="00414792">
      <w:pPr>
        <w:keepNext/>
        <w:keepLines/>
        <w:spacing w:before="200" w:line="240" w:lineRule="auto"/>
        <w:rPr>
          <w:sz w:val="28"/>
          <w:szCs w:val="28"/>
          <w:u w:val="single"/>
        </w:rPr>
      </w:pPr>
      <w:bookmarkStart w:id="4" w:name="_Hlk66113260"/>
      <w:r>
        <w:rPr>
          <w:sz w:val="28"/>
          <w:szCs w:val="28"/>
          <w:u w:val="single"/>
        </w:rPr>
        <w:t>Governance Induction Policy</w:t>
      </w:r>
    </w:p>
    <w:bookmarkEnd w:id="4"/>
    <w:p w14:paraId="06EE26C1" w14:textId="77777777" w:rsidR="005571E9" w:rsidRDefault="005571E9">
      <w:pPr>
        <w:widowControl w:val="0"/>
        <w:spacing w:line="240" w:lineRule="auto"/>
        <w:jc w:val="both"/>
      </w:pPr>
    </w:p>
    <w:p w14:paraId="79517C59" w14:textId="77777777" w:rsidR="005571E9" w:rsidRDefault="001908C8">
      <w:pPr>
        <w:widowControl w:val="0"/>
        <w:spacing w:line="240" w:lineRule="auto"/>
        <w:jc w:val="both"/>
        <w:rPr>
          <w:b/>
        </w:rPr>
      </w:pPr>
      <w:bookmarkStart w:id="5" w:name="_Hlk66118137"/>
      <w:r>
        <w:rPr>
          <w:b/>
        </w:rPr>
        <w:t>Policy</w:t>
      </w:r>
    </w:p>
    <w:p w14:paraId="461C520D" w14:textId="342B3F31" w:rsidR="005571E9" w:rsidRDefault="001908C8">
      <w:r>
        <w:t xml:space="preserve">New Trustees </w:t>
      </w:r>
      <w:r w:rsidR="00414792">
        <w:t xml:space="preserve">/ Board Members </w:t>
      </w:r>
      <w:r w:rsidR="00414792" w:rsidRPr="00463264">
        <w:rPr>
          <w:i/>
          <w:iCs/>
          <w:color w:val="FF0000"/>
        </w:rPr>
        <w:t>delete not applicable</w:t>
      </w:r>
      <w:r w:rsidR="00414792">
        <w:t xml:space="preserve"> </w:t>
      </w:r>
      <w:r>
        <w:t>shall be provided with all the information and training necessary to enable them to contribute appropriately to the operations of the Board.</w:t>
      </w:r>
    </w:p>
    <w:bookmarkEnd w:id="5"/>
    <w:p w14:paraId="47848FF8" w14:textId="77777777" w:rsidR="005571E9" w:rsidRDefault="005571E9">
      <w:pPr>
        <w:widowControl w:val="0"/>
        <w:spacing w:line="240" w:lineRule="auto"/>
        <w:jc w:val="both"/>
      </w:pPr>
    </w:p>
    <w:p w14:paraId="4393EF5D" w14:textId="77777777" w:rsidR="005571E9" w:rsidRDefault="001908C8">
      <w:pPr>
        <w:widowControl w:val="0"/>
        <w:spacing w:line="240" w:lineRule="auto"/>
        <w:jc w:val="both"/>
        <w:rPr>
          <w:b/>
        </w:rPr>
      </w:pPr>
      <w:r>
        <w:rPr>
          <w:b/>
        </w:rPr>
        <w:t>Responsibilities</w:t>
      </w:r>
    </w:p>
    <w:p w14:paraId="1D52AD8F" w14:textId="07C9FD53" w:rsidR="005571E9" w:rsidRDefault="001908C8">
      <w:pPr>
        <w:widowControl w:val="0"/>
        <w:spacing w:line="240" w:lineRule="auto"/>
        <w:jc w:val="both"/>
      </w:pPr>
      <w:r>
        <w:t>It is the responsibility of the Chairperson to ensure that:</w:t>
      </w:r>
    </w:p>
    <w:p w14:paraId="07D91A93" w14:textId="77777777" w:rsidR="005571E9" w:rsidRDefault="005571E9">
      <w:pPr>
        <w:widowControl w:val="0"/>
        <w:spacing w:line="240" w:lineRule="auto"/>
        <w:jc w:val="both"/>
      </w:pPr>
    </w:p>
    <w:p w14:paraId="2EDD21CA" w14:textId="4D88F90F" w:rsidR="005571E9" w:rsidRDefault="00591A07">
      <w:pPr>
        <w:widowControl w:val="0"/>
        <w:numPr>
          <w:ilvl w:val="0"/>
          <w:numId w:val="1"/>
        </w:numPr>
        <w:spacing w:line="240" w:lineRule="auto"/>
        <w:ind w:left="360"/>
        <w:jc w:val="both"/>
      </w:pPr>
      <w:r>
        <w:t>Checks are completed as identified in the Governance Induction Checklist</w:t>
      </w:r>
    </w:p>
    <w:p w14:paraId="7466188C" w14:textId="73DED3A6" w:rsidR="005571E9" w:rsidRDefault="00591A07">
      <w:pPr>
        <w:widowControl w:val="0"/>
        <w:numPr>
          <w:ilvl w:val="0"/>
          <w:numId w:val="1"/>
        </w:numPr>
        <w:spacing w:line="240" w:lineRule="auto"/>
        <w:ind w:left="360"/>
      </w:pPr>
      <w:r>
        <w:t xml:space="preserve">Training and documents are provided to the new Trustee / Board Member </w:t>
      </w:r>
      <w:r w:rsidRPr="00463264">
        <w:rPr>
          <w:i/>
          <w:iCs/>
          <w:color w:val="FF0000"/>
        </w:rPr>
        <w:t>delete not applicable</w:t>
      </w:r>
      <w:r>
        <w:t xml:space="preserve"> as outlined in the </w:t>
      </w:r>
      <w:r w:rsidR="006B0382">
        <w:rPr>
          <w:color w:val="000000"/>
        </w:rPr>
        <w:t>Governance Induction Checklist</w:t>
      </w:r>
    </w:p>
    <w:p w14:paraId="0BC8AEB8" w14:textId="77777777" w:rsidR="005571E9" w:rsidRDefault="005571E9">
      <w:pPr>
        <w:widowControl w:val="0"/>
        <w:spacing w:line="240" w:lineRule="auto"/>
        <w:ind w:left="360" w:hanging="360"/>
        <w:jc w:val="both"/>
      </w:pPr>
    </w:p>
    <w:p w14:paraId="2CE38610" w14:textId="77777777" w:rsidR="005571E9" w:rsidRDefault="005571E9">
      <w:pPr>
        <w:widowControl w:val="0"/>
        <w:spacing w:line="240" w:lineRule="auto"/>
        <w:jc w:val="both"/>
        <w:rPr>
          <w:b/>
        </w:rPr>
      </w:pPr>
    </w:p>
    <w:p w14:paraId="72D730E6" w14:textId="77777777" w:rsidR="005571E9" w:rsidRDefault="005571E9">
      <w:pPr>
        <w:spacing w:after="200"/>
        <w:ind w:left="720"/>
        <w:rPr>
          <w:color w:val="7F7F7F"/>
        </w:rPr>
      </w:pPr>
    </w:p>
    <w:sectPr w:rsidR="005571E9" w:rsidSect="00820962">
      <w:headerReference w:type="even" r:id="rId9"/>
      <w:headerReference w:type="default" r:id="rId10"/>
      <w:footerReference w:type="even" r:id="rId11"/>
      <w:footerReference w:type="default" r:id="rId12"/>
      <w:headerReference w:type="first" r:id="rId13"/>
      <w:pgSz w:w="11906" w:h="16838"/>
      <w:pgMar w:top="1440" w:right="1440" w:bottom="1440" w:left="1440" w:header="720" w:footer="23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FB108" w14:textId="77777777" w:rsidR="00E163AB" w:rsidRDefault="00E163AB">
      <w:pPr>
        <w:spacing w:line="240" w:lineRule="auto"/>
      </w:pPr>
      <w:r>
        <w:separator/>
      </w:r>
    </w:p>
  </w:endnote>
  <w:endnote w:type="continuationSeparator" w:id="0">
    <w:p w14:paraId="143DEC66" w14:textId="77777777" w:rsidR="00E163AB" w:rsidRDefault="00E16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61B3E" w14:textId="77777777" w:rsidR="005571E9" w:rsidRDefault="005571E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3A90D" w14:textId="77777777" w:rsidR="005571E9" w:rsidRDefault="00E163AB">
    <w:r>
      <w:rPr>
        <w:noProof/>
      </w:rPr>
      <w:pict w14:anchorId="4106B9F0">
        <v:rect id="_x0000_i1026" alt="" style="width:451.15pt;height:.05pt;mso-width-percent:0;mso-height-percent:0;mso-width-percent:0;mso-height-percent:0" o:hrpct="964" o:hralign="center" o:hrstd="t" o:hr="t" fillcolor="#a0a0a0" stroked="f"/>
      </w:pict>
    </w:r>
  </w:p>
  <w:p w14:paraId="21C90D73" w14:textId="5D52E5DA" w:rsidR="005571E9" w:rsidRDefault="006B0382">
    <w:r>
      <w:t xml:space="preserve">Policy and Procedure – Governance Recruitment and Induction Template        </w:t>
    </w:r>
    <w:r w:rsidR="001908C8">
      <w:t xml:space="preserve">Page </w:t>
    </w:r>
    <w:r w:rsidR="001908C8">
      <w:rPr>
        <w:b/>
      </w:rPr>
      <w:fldChar w:fldCharType="begin"/>
    </w:r>
    <w:r w:rsidR="001908C8">
      <w:rPr>
        <w:b/>
      </w:rPr>
      <w:instrText>PAGE</w:instrText>
    </w:r>
    <w:r w:rsidR="001908C8">
      <w:rPr>
        <w:b/>
      </w:rPr>
      <w:fldChar w:fldCharType="separate"/>
    </w:r>
    <w:r w:rsidR="00717674">
      <w:rPr>
        <w:b/>
        <w:noProof/>
      </w:rPr>
      <w:t>2</w:t>
    </w:r>
    <w:r w:rsidR="001908C8">
      <w:rPr>
        <w:b/>
      </w:rPr>
      <w:fldChar w:fldCharType="end"/>
    </w:r>
    <w:r w:rsidR="001908C8">
      <w:t xml:space="preserve"> of </w:t>
    </w:r>
    <w:r w:rsidR="001908C8">
      <w:rPr>
        <w:b/>
      </w:rPr>
      <w:fldChar w:fldCharType="begin"/>
    </w:r>
    <w:r w:rsidR="001908C8">
      <w:rPr>
        <w:b/>
      </w:rPr>
      <w:instrText>NUMPAGES</w:instrText>
    </w:r>
    <w:r w:rsidR="001908C8">
      <w:rPr>
        <w:b/>
      </w:rPr>
      <w:fldChar w:fldCharType="separate"/>
    </w:r>
    <w:r w:rsidR="00717674">
      <w:rPr>
        <w:b/>
        <w:noProof/>
      </w:rPr>
      <w:t>2</w:t>
    </w:r>
    <w:r w:rsidR="001908C8">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E98D5" w14:textId="77777777" w:rsidR="00E163AB" w:rsidRDefault="00E163AB">
      <w:pPr>
        <w:spacing w:line="240" w:lineRule="auto"/>
      </w:pPr>
      <w:r>
        <w:separator/>
      </w:r>
    </w:p>
  </w:footnote>
  <w:footnote w:type="continuationSeparator" w:id="0">
    <w:p w14:paraId="3B5189DD" w14:textId="77777777" w:rsidR="00E163AB" w:rsidRDefault="00E163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D29F8" w14:textId="77777777" w:rsidR="005571E9" w:rsidRDefault="005571E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734A" w14:textId="0BD5442B" w:rsidR="005571E9" w:rsidRDefault="00820962">
    <w:pPr>
      <w:rPr>
        <w:b/>
      </w:rPr>
    </w:pPr>
    <w:r>
      <w:rPr>
        <w:noProof/>
      </w:rPr>
      <w:drawing>
        <wp:anchor distT="0" distB="0" distL="114300" distR="114300" simplePos="0" relativeHeight="251659264" behindDoc="0" locked="0" layoutInCell="1" allowOverlap="1" wp14:anchorId="31631897" wp14:editId="04E060C6">
          <wp:simplePos x="0" y="0"/>
          <wp:positionH relativeFrom="column">
            <wp:posOffset>5451422</wp:posOffset>
          </wp:positionH>
          <wp:positionV relativeFrom="paragraph">
            <wp:posOffset>-323850</wp:posOffset>
          </wp:positionV>
          <wp:extent cx="1043358" cy="828675"/>
          <wp:effectExtent l="0" t="0" r="444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3386" cy="836639"/>
                  </a:xfrm>
                  <a:prstGeom prst="rect">
                    <a:avLst/>
                  </a:prstGeom>
                </pic:spPr>
              </pic:pic>
            </a:graphicData>
          </a:graphic>
          <wp14:sizeRelH relativeFrom="margin">
            <wp14:pctWidth>0</wp14:pctWidth>
          </wp14:sizeRelH>
          <wp14:sizeRelV relativeFrom="margin">
            <wp14:pctHeight>0</wp14:pctHeight>
          </wp14:sizeRelV>
        </wp:anchor>
      </w:drawing>
    </w:r>
  </w:p>
  <w:p w14:paraId="0B42E7C9" w14:textId="36BC5C5B" w:rsidR="00820962" w:rsidRDefault="00820962" w:rsidP="00820962">
    <w:r>
      <w:rPr>
        <w:b/>
        <w:sz w:val="28"/>
        <w:szCs w:val="28"/>
      </w:rPr>
      <w:t xml:space="preserve">  Policy </w:t>
    </w:r>
    <w:r w:rsidR="00AD410A">
      <w:rPr>
        <w:b/>
        <w:sz w:val="28"/>
        <w:szCs w:val="28"/>
      </w:rPr>
      <w:t>and</w:t>
    </w:r>
    <w:r>
      <w:rPr>
        <w:b/>
        <w:sz w:val="28"/>
        <w:szCs w:val="28"/>
      </w:rPr>
      <w:t xml:space="preserve"> Procedure - </w:t>
    </w:r>
    <w:r w:rsidR="00A96503">
      <w:rPr>
        <w:b/>
        <w:sz w:val="28"/>
        <w:szCs w:val="28"/>
      </w:rPr>
      <w:t>Governance</w:t>
    </w:r>
    <w:r>
      <w:rPr>
        <w:b/>
        <w:sz w:val="28"/>
        <w:szCs w:val="28"/>
      </w:rPr>
      <w:t xml:space="preserve"> Recruitment and Induction </w:t>
    </w:r>
  </w:p>
  <w:p w14:paraId="57F06DBA" w14:textId="77777777" w:rsidR="005571E9" w:rsidRDefault="00E163AB">
    <w:pPr>
      <w:rPr>
        <w:b/>
      </w:rPr>
    </w:pPr>
    <w:r>
      <w:rPr>
        <w:noProof/>
      </w:rPr>
      <w:pict w14:anchorId="7C220AD6">
        <v:rect id="_x0000_i1025" alt="" style="width:451.15pt;height:.05pt;mso-width-percent:0;mso-height-percent:0;mso-width-percent:0;mso-height-percent:0" o:hrpct="964" o:hralign="center" o:hrstd="t" o:hr="t" fillcolor="#a0a0a0" stroked="f"/>
      </w:pict>
    </w:r>
  </w:p>
  <w:p w14:paraId="3DAE58A1" w14:textId="77777777" w:rsidR="005571E9" w:rsidRDefault="005571E9">
    <w:pP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067A4" w14:textId="77777777" w:rsidR="005571E9" w:rsidRDefault="001908C8">
    <w:pPr>
      <w:jc w:val="center"/>
      <w:rPr>
        <w:b/>
        <w:sz w:val="28"/>
        <w:szCs w:val="28"/>
      </w:rPr>
    </w:pPr>
    <w:r>
      <w:rPr>
        <w:noProof/>
      </w:rPr>
      <w:drawing>
        <wp:anchor distT="0" distB="0" distL="114300" distR="114300" simplePos="0" relativeHeight="251658240" behindDoc="0" locked="0" layoutInCell="1" hidden="0" allowOverlap="1" wp14:anchorId="3A181251" wp14:editId="32B86E02">
          <wp:simplePos x="0" y="0"/>
          <wp:positionH relativeFrom="column">
            <wp:posOffset>5219700</wp:posOffset>
          </wp:positionH>
          <wp:positionV relativeFrom="paragraph">
            <wp:posOffset>-238760</wp:posOffset>
          </wp:positionV>
          <wp:extent cx="1228725" cy="1095375"/>
          <wp:effectExtent l="0" t="0" r="9525" b="9525"/>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28725" cy="1095375"/>
                  </a:xfrm>
                  <a:prstGeom prst="rect">
                    <a:avLst/>
                  </a:prstGeom>
                  <a:ln/>
                </pic:spPr>
              </pic:pic>
            </a:graphicData>
          </a:graphic>
          <wp14:sizeRelH relativeFrom="margin">
            <wp14:pctWidth>0</wp14:pctWidth>
          </wp14:sizeRelH>
          <wp14:sizeRelV relativeFrom="margin">
            <wp14:pctHeight>0</wp14:pctHeight>
          </wp14:sizeRelV>
        </wp:anchor>
      </w:drawing>
    </w:r>
  </w:p>
  <w:p w14:paraId="11D4B1AF" w14:textId="77777777" w:rsidR="005571E9" w:rsidRDefault="005571E9">
    <w:pPr>
      <w:jc w:val="center"/>
      <w:rPr>
        <w:b/>
        <w:sz w:val="28"/>
        <w:szCs w:val="28"/>
      </w:rPr>
    </w:pPr>
  </w:p>
  <w:p w14:paraId="27B13568" w14:textId="0AB55CD4" w:rsidR="005571E9" w:rsidRDefault="00820962">
    <w:pPr>
      <w:jc w:val="center"/>
    </w:pPr>
    <w:r>
      <w:rPr>
        <w:b/>
        <w:sz w:val="28"/>
        <w:szCs w:val="28"/>
      </w:rPr>
      <w:t xml:space="preserve">Policy &amp; Procedure - </w:t>
    </w:r>
    <w:r w:rsidR="001908C8">
      <w:rPr>
        <w:b/>
        <w:sz w:val="28"/>
        <w:szCs w:val="28"/>
      </w:rPr>
      <w:t xml:space="preserve">Trustee Recruitment and Induction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6197C"/>
    <w:multiLevelType w:val="hybridMultilevel"/>
    <w:tmpl w:val="C570DC0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57622A"/>
    <w:multiLevelType w:val="hybridMultilevel"/>
    <w:tmpl w:val="83FAAC30"/>
    <w:lvl w:ilvl="0" w:tplc="91784674">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7125FE"/>
    <w:multiLevelType w:val="multilevel"/>
    <w:tmpl w:val="73D299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8F28B8"/>
    <w:multiLevelType w:val="hybridMultilevel"/>
    <w:tmpl w:val="19A6412C"/>
    <w:lvl w:ilvl="0" w:tplc="91784674">
      <w:start w:val="1"/>
      <w:numFmt w:val="bullet"/>
      <w:lvlText w:val="o"/>
      <w:lvlJc w:val="left"/>
      <w:pPr>
        <w:ind w:left="720" w:hanging="663"/>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D4435AD"/>
    <w:multiLevelType w:val="multilevel"/>
    <w:tmpl w:val="F550AFD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3869DB"/>
    <w:multiLevelType w:val="multilevel"/>
    <w:tmpl w:val="7570D9D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7D0B0C"/>
    <w:multiLevelType w:val="multilevel"/>
    <w:tmpl w:val="B45A63C2"/>
    <w:lvl w:ilvl="0">
      <w:start w:val="1"/>
      <w:numFmt w:val="bullet"/>
      <w:lvlText w:val="o"/>
      <w:lvlJc w:val="left"/>
      <w:pPr>
        <w:ind w:left="510" w:hanging="107"/>
      </w:pPr>
      <w:rPr>
        <w:rFonts w:ascii="Courier New" w:hAnsi="Courier New" w:hint="default"/>
        <w:color w:val="000000"/>
      </w:rPr>
    </w:lvl>
    <w:lvl w:ilvl="1">
      <w:start w:val="1"/>
      <w:numFmt w:val="lowerLetter"/>
      <w:lvlText w:val="%2."/>
      <w:lvlJc w:val="left"/>
      <w:pPr>
        <w:ind w:left="1483" w:hanging="360"/>
      </w:pPr>
      <w:rPr>
        <w:rFonts w:hint="default"/>
      </w:rPr>
    </w:lvl>
    <w:lvl w:ilvl="2">
      <w:start w:val="1"/>
      <w:numFmt w:val="lowerRoman"/>
      <w:lvlText w:val="%3."/>
      <w:lvlJc w:val="right"/>
      <w:pPr>
        <w:ind w:left="2203" w:hanging="180"/>
      </w:pPr>
      <w:rPr>
        <w:rFonts w:hint="default"/>
      </w:rPr>
    </w:lvl>
    <w:lvl w:ilvl="3">
      <w:start w:val="1"/>
      <w:numFmt w:val="decimal"/>
      <w:lvlText w:val="%4."/>
      <w:lvlJc w:val="left"/>
      <w:pPr>
        <w:ind w:left="2923" w:hanging="360"/>
      </w:pPr>
      <w:rPr>
        <w:rFonts w:hint="default"/>
      </w:rPr>
    </w:lvl>
    <w:lvl w:ilvl="4">
      <w:start w:val="1"/>
      <w:numFmt w:val="lowerLetter"/>
      <w:lvlText w:val="%5."/>
      <w:lvlJc w:val="left"/>
      <w:pPr>
        <w:ind w:left="3643" w:hanging="360"/>
      </w:pPr>
      <w:rPr>
        <w:rFonts w:hint="default"/>
      </w:rPr>
    </w:lvl>
    <w:lvl w:ilvl="5">
      <w:start w:val="1"/>
      <w:numFmt w:val="lowerRoman"/>
      <w:lvlText w:val="%6."/>
      <w:lvlJc w:val="right"/>
      <w:pPr>
        <w:ind w:left="4363" w:hanging="180"/>
      </w:pPr>
      <w:rPr>
        <w:rFonts w:hint="default"/>
      </w:rPr>
    </w:lvl>
    <w:lvl w:ilvl="6">
      <w:start w:val="1"/>
      <w:numFmt w:val="decimal"/>
      <w:lvlText w:val="%7."/>
      <w:lvlJc w:val="left"/>
      <w:pPr>
        <w:ind w:left="5083" w:hanging="360"/>
      </w:pPr>
      <w:rPr>
        <w:rFonts w:hint="default"/>
      </w:rPr>
    </w:lvl>
    <w:lvl w:ilvl="7">
      <w:start w:val="1"/>
      <w:numFmt w:val="lowerLetter"/>
      <w:lvlText w:val="%8."/>
      <w:lvlJc w:val="left"/>
      <w:pPr>
        <w:ind w:left="5803" w:hanging="360"/>
      </w:pPr>
      <w:rPr>
        <w:rFonts w:hint="default"/>
      </w:rPr>
    </w:lvl>
    <w:lvl w:ilvl="8">
      <w:start w:val="1"/>
      <w:numFmt w:val="lowerRoman"/>
      <w:lvlText w:val="%9."/>
      <w:lvlJc w:val="right"/>
      <w:pPr>
        <w:ind w:left="6523" w:hanging="180"/>
      </w:pPr>
      <w:rPr>
        <w:rFonts w:hint="default"/>
      </w:rPr>
    </w:lvl>
  </w:abstractNum>
  <w:abstractNum w:abstractNumId="7" w15:restartNumberingAfterBreak="0">
    <w:nsid w:val="3B376C2F"/>
    <w:multiLevelType w:val="multilevel"/>
    <w:tmpl w:val="CDA4BE8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641882"/>
    <w:multiLevelType w:val="hybridMultilevel"/>
    <w:tmpl w:val="F544F83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8B44BE"/>
    <w:multiLevelType w:val="multilevel"/>
    <w:tmpl w:val="E3C6DC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E65759"/>
    <w:multiLevelType w:val="multilevel"/>
    <w:tmpl w:val="9274EE82"/>
    <w:lvl w:ilvl="0">
      <w:start w:val="1"/>
      <w:numFmt w:val="decimal"/>
      <w:lvlText w:val="%1."/>
      <w:lvlJc w:val="left"/>
      <w:pPr>
        <w:ind w:left="763" w:hanging="360"/>
      </w:pPr>
      <w:rPr>
        <w:color w:val="000000"/>
      </w:r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11" w15:restartNumberingAfterBreak="0">
    <w:nsid w:val="4FE120EB"/>
    <w:multiLevelType w:val="hybridMultilevel"/>
    <w:tmpl w:val="254C311A"/>
    <w:lvl w:ilvl="0" w:tplc="352E6BF8">
      <w:start w:val="1"/>
      <w:numFmt w:val="bullet"/>
      <w:suff w:val="space"/>
      <w:lvlText w:val="o"/>
      <w:lvlJc w:val="left"/>
      <w:pPr>
        <w:ind w:left="720" w:hanging="607"/>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0772627"/>
    <w:multiLevelType w:val="hybridMultilevel"/>
    <w:tmpl w:val="9AE4AC2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3AF37B3"/>
    <w:multiLevelType w:val="multilevel"/>
    <w:tmpl w:val="2E1681F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60073D57"/>
    <w:multiLevelType w:val="hybridMultilevel"/>
    <w:tmpl w:val="E0AE2C54"/>
    <w:lvl w:ilvl="0" w:tplc="91784674">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13"/>
  </w:num>
  <w:num w:numId="5">
    <w:abstractNumId w:val="5"/>
  </w:num>
  <w:num w:numId="6">
    <w:abstractNumId w:val="0"/>
  </w:num>
  <w:num w:numId="7">
    <w:abstractNumId w:val="6"/>
  </w:num>
  <w:num w:numId="8">
    <w:abstractNumId w:val="9"/>
  </w:num>
  <w:num w:numId="9">
    <w:abstractNumId w:val="12"/>
  </w:num>
  <w:num w:numId="10">
    <w:abstractNumId w:val="8"/>
  </w:num>
  <w:num w:numId="11">
    <w:abstractNumId w:val="4"/>
  </w:num>
  <w:num w:numId="12">
    <w:abstractNumId w:val="14"/>
  </w:num>
  <w:num w:numId="13">
    <w:abstractNumId w:val="1"/>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E9"/>
    <w:rsid w:val="000411BF"/>
    <w:rsid w:val="00075DDA"/>
    <w:rsid w:val="000850DB"/>
    <w:rsid w:val="001908C8"/>
    <w:rsid w:val="001F43AB"/>
    <w:rsid w:val="003746AA"/>
    <w:rsid w:val="00414792"/>
    <w:rsid w:val="00525F14"/>
    <w:rsid w:val="005571E9"/>
    <w:rsid w:val="00591A07"/>
    <w:rsid w:val="006B0382"/>
    <w:rsid w:val="006E6CD1"/>
    <w:rsid w:val="00717674"/>
    <w:rsid w:val="00757703"/>
    <w:rsid w:val="00820962"/>
    <w:rsid w:val="00A96503"/>
    <w:rsid w:val="00AD410A"/>
    <w:rsid w:val="00DF20AB"/>
    <w:rsid w:val="00E163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332FE"/>
  <w15:docId w15:val="{C2C2C475-9B37-0241-89EA-E5CDBA8B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u w:val="single"/>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D69FE"/>
    <w:pPr>
      <w:tabs>
        <w:tab w:val="center" w:pos="4513"/>
        <w:tab w:val="right" w:pos="9026"/>
      </w:tabs>
      <w:spacing w:line="240" w:lineRule="auto"/>
    </w:pPr>
  </w:style>
  <w:style w:type="character" w:customStyle="1" w:styleId="HeaderChar">
    <w:name w:val="Header Char"/>
    <w:basedOn w:val="DefaultParagraphFont"/>
    <w:link w:val="Header"/>
    <w:uiPriority w:val="99"/>
    <w:rsid w:val="003D69FE"/>
  </w:style>
  <w:style w:type="paragraph" w:styleId="Footer">
    <w:name w:val="footer"/>
    <w:basedOn w:val="Normal"/>
    <w:link w:val="FooterChar"/>
    <w:uiPriority w:val="99"/>
    <w:unhideWhenUsed/>
    <w:rsid w:val="003D69FE"/>
    <w:pPr>
      <w:tabs>
        <w:tab w:val="center" w:pos="4513"/>
        <w:tab w:val="right" w:pos="9026"/>
      </w:tabs>
      <w:spacing w:line="240" w:lineRule="auto"/>
    </w:pPr>
  </w:style>
  <w:style w:type="character" w:customStyle="1" w:styleId="FooterChar">
    <w:name w:val="Footer Char"/>
    <w:basedOn w:val="DefaultParagraphFont"/>
    <w:link w:val="Footer"/>
    <w:uiPriority w:val="99"/>
    <w:rsid w:val="003D69FE"/>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14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harities.govt.nz/im-a-registered-charity/officer-information/officer-certific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xjp1Km6afc9isfx2cfFrWSBBZQ==">AMUW2mVAgUxAZt1ARTxFgyIKoc6aoY+lq57E1C9s4ofWw6rKxBR0kkx22HulIMsCjZ8ZmaOOsmzfkg5VsCdIAox/N85GBxMTcShVBygwkLUyUHitgik6JziHxtPCdtxWDDuXcGRVpTzsD03zfACJjtx69xTeqfKvcg==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 Stockman</cp:lastModifiedBy>
  <cp:revision>12</cp:revision>
  <dcterms:created xsi:type="dcterms:W3CDTF">2021-03-08T02:59:00Z</dcterms:created>
  <dcterms:modified xsi:type="dcterms:W3CDTF">2021-03-08T20:05:00Z</dcterms:modified>
</cp:coreProperties>
</file>